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0929A8" w:rsidRDefault="00341A9D" w:rsidP="004F5B29">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4F5B29" w:rsidRDefault="004F5B29" w:rsidP="004F5B29">
      <w:pPr>
        <w:jc w:val="right"/>
      </w:pPr>
    </w:p>
    <w:p w:rsidR="004F5B29" w:rsidRDefault="004F5B29" w:rsidP="004F5B29">
      <w:pPr>
        <w:jc w:val="right"/>
        <w:rPr>
          <w:b/>
          <w:bCs/>
        </w:rPr>
      </w:pPr>
    </w:p>
    <w:p w:rsidR="004F5B29" w:rsidRDefault="004F5B29" w:rsidP="004F5B29">
      <w:pPr>
        <w:jc w:val="right"/>
        <w:rPr>
          <w:b/>
          <w:bCs/>
        </w:rPr>
      </w:pPr>
    </w:p>
    <w:p w:rsidR="008D7E4B" w:rsidRDefault="008D7E4B" w:rsidP="004F5B29">
      <w:pPr>
        <w:jc w:val="right"/>
        <w:rPr>
          <w:b/>
          <w:bCs/>
        </w:rPr>
      </w:pPr>
    </w:p>
    <w:p w:rsidR="008D7E4B" w:rsidRDefault="008D7E4B" w:rsidP="008D7E4B">
      <w:pPr>
        <w:rPr>
          <w:b/>
          <w:bCs/>
        </w:rPr>
      </w:pPr>
    </w:p>
    <w:p w:rsidR="00D70EFA" w:rsidRDefault="00D70EFA" w:rsidP="008D7E4B">
      <w:pPr>
        <w:rPr>
          <w:b/>
          <w:bCs/>
        </w:rPr>
      </w:pPr>
    </w:p>
    <w:p w:rsidR="00D70EFA" w:rsidRDefault="00D70EFA" w:rsidP="008D7E4B">
      <w:pPr>
        <w:rPr>
          <w:b/>
          <w:bCs/>
        </w:rPr>
      </w:pPr>
    </w:p>
    <w:p w:rsidR="00D70EFA" w:rsidRDefault="00D70EFA" w:rsidP="008D7E4B">
      <w:pPr>
        <w:rPr>
          <w:b/>
          <w:bCs/>
        </w:rPr>
      </w:pPr>
    </w:p>
    <w:p w:rsidR="00D70EFA" w:rsidRDefault="00D70EFA" w:rsidP="008D7E4B">
      <w:pPr>
        <w:rPr>
          <w:b/>
          <w:bCs/>
        </w:rPr>
      </w:pPr>
    </w:p>
    <w:p w:rsidR="00D70EFA" w:rsidRDefault="00D70EFA" w:rsidP="008D7E4B">
      <w:pPr>
        <w:rPr>
          <w:b/>
          <w:bCs/>
        </w:rPr>
      </w:pPr>
    </w:p>
    <w:p w:rsidR="00D70EFA" w:rsidRDefault="00D70EFA" w:rsidP="008D7E4B">
      <w:pPr>
        <w:rPr>
          <w:b/>
          <w:bCs/>
        </w:rPr>
      </w:pPr>
    </w:p>
    <w:p w:rsidR="00D70EFA" w:rsidRDefault="00D70EFA" w:rsidP="008D7E4B">
      <w:pPr>
        <w:rPr>
          <w:b/>
          <w:bCs/>
        </w:rPr>
      </w:pPr>
    </w:p>
    <w:p w:rsidR="00D70EFA" w:rsidRDefault="00D70EFA" w:rsidP="008D7E4B">
      <w:pPr>
        <w:rPr>
          <w:b/>
          <w:bCs/>
        </w:rPr>
      </w:pPr>
    </w:p>
    <w:p w:rsidR="00D70EFA" w:rsidRDefault="00D70EFA" w:rsidP="008D7E4B">
      <w:pPr>
        <w:rPr>
          <w:b/>
          <w:bCs/>
        </w:rPr>
      </w:pPr>
    </w:p>
    <w:p w:rsidR="00D70EFA" w:rsidRDefault="00D70EFA" w:rsidP="008D7E4B">
      <w:pPr>
        <w:rPr>
          <w:b/>
          <w:bCs/>
        </w:rPr>
      </w:pPr>
    </w:p>
    <w:p w:rsidR="00D70EFA" w:rsidRDefault="00D70EFA" w:rsidP="008D7E4B">
      <w:pPr>
        <w:rPr>
          <w:b/>
          <w:bCs/>
        </w:rPr>
      </w:pPr>
    </w:p>
    <w:p w:rsidR="008D7E4B" w:rsidRDefault="008D7E4B" w:rsidP="008D7E4B">
      <w:pP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08455C" w:rsidP="00440601">
      <w:pPr>
        <w:tabs>
          <w:tab w:val="center" w:pos="0"/>
        </w:tabs>
        <w:jc w:val="center"/>
        <w:rPr>
          <w:sz w:val="26"/>
          <w:szCs w:val="26"/>
        </w:rPr>
      </w:pPr>
      <w:r>
        <w:rPr>
          <w:sz w:val="26"/>
          <w:szCs w:val="26"/>
        </w:rPr>
        <w:t>на поставку</w:t>
      </w:r>
      <w:r w:rsidRPr="0008455C">
        <w:rPr>
          <w:sz w:val="26"/>
          <w:szCs w:val="26"/>
        </w:rPr>
        <w:t xml:space="preserve"> </w:t>
      </w:r>
      <w:r w:rsidR="00440601" w:rsidRPr="00440601">
        <w:rPr>
          <w:sz w:val="26"/>
          <w:szCs w:val="26"/>
        </w:rPr>
        <w:t>аккумуляторных</w:t>
      </w:r>
      <w:r w:rsidR="00035A65" w:rsidRPr="00035A65">
        <w:rPr>
          <w:sz w:val="26"/>
          <w:szCs w:val="26"/>
        </w:rPr>
        <w:t xml:space="preserve"> </w:t>
      </w:r>
      <w:r w:rsidR="00035A65" w:rsidRPr="00440601">
        <w:rPr>
          <w:sz w:val="26"/>
          <w:szCs w:val="26"/>
        </w:rPr>
        <w:t>батарей</w:t>
      </w:r>
      <w:r w:rsidR="00035A65">
        <w:rPr>
          <w:sz w:val="26"/>
          <w:szCs w:val="26"/>
        </w:rPr>
        <w:t xml:space="preserve"> для АТС</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D70EFA">
        <w:rPr>
          <w:iCs/>
          <w:lang w:val="en-US"/>
        </w:rPr>
        <w:t>15</w:t>
      </w:r>
      <w:r w:rsidRPr="00F84878">
        <w:rPr>
          <w:iCs/>
        </w:rPr>
        <w:t xml:space="preserve">» </w:t>
      </w:r>
      <w:r w:rsidR="00035A65">
        <w:rPr>
          <w:iCs/>
        </w:rPr>
        <w:t>сентября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7D114C" w:rsidRDefault="007D114C"/>
    <w:p w:rsidR="00D70EFA" w:rsidRDefault="00D70EFA"/>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08455C" w:rsidRDefault="0008455C"/>
    <w:p w:rsidR="000929A8" w:rsidRDefault="000929A8"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0"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440601" w:rsidRPr="00440601">
        <w:t xml:space="preserve">батарей аккумуляторных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7811B7"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w:t>
            </w:r>
            <w:r w:rsidR="00035A65">
              <w:rPr>
                <w:bCs/>
              </w:rPr>
              <w:t>Андреев Евгений Алексеевич</w:t>
            </w:r>
          </w:p>
          <w:p w:rsidR="00035A65" w:rsidRPr="007811B7" w:rsidRDefault="00341A9D" w:rsidP="00035A65">
            <w:pPr>
              <w:rPr>
                <w:rFonts w:ascii="Calibri" w:eastAsia="Calibri" w:hAnsi="Calibri"/>
                <w:sz w:val="22"/>
                <w:szCs w:val="22"/>
                <w:lang w:eastAsia="en-US"/>
              </w:rPr>
            </w:pPr>
            <w:r w:rsidRPr="00F84878">
              <w:rPr>
                <w:bCs/>
              </w:rPr>
              <w:t>тел</w:t>
            </w:r>
            <w:r w:rsidRPr="007811B7">
              <w:rPr>
                <w:bCs/>
              </w:rPr>
              <w:t>. + 7 (347) 221-</w:t>
            </w:r>
            <w:r w:rsidR="00035A65" w:rsidRPr="007811B7">
              <w:rPr>
                <w:bCs/>
              </w:rPr>
              <w:t>58</w:t>
            </w:r>
            <w:r w:rsidRPr="007811B7">
              <w:rPr>
                <w:bCs/>
              </w:rPr>
              <w:t>-</w:t>
            </w:r>
            <w:r w:rsidR="00035A65" w:rsidRPr="007811B7">
              <w:rPr>
                <w:bCs/>
              </w:rPr>
              <w:t>28</w:t>
            </w:r>
            <w:r w:rsidRPr="007811B7">
              <w:rPr>
                <w:bCs/>
              </w:rPr>
              <w:t xml:space="preserve">, </w:t>
            </w:r>
            <w:r w:rsidRPr="00F84878">
              <w:rPr>
                <w:bCs/>
                <w:lang w:val="en-US"/>
              </w:rPr>
              <w:t>e</w:t>
            </w:r>
            <w:r w:rsidRPr="007811B7">
              <w:rPr>
                <w:bCs/>
              </w:rPr>
              <w:t>-</w:t>
            </w:r>
            <w:r w:rsidRPr="00F84878">
              <w:rPr>
                <w:bCs/>
                <w:lang w:val="en-US"/>
              </w:rPr>
              <w:t>mail</w:t>
            </w:r>
            <w:r w:rsidRPr="007811B7">
              <w:rPr>
                <w:bCs/>
              </w:rPr>
              <w:t>:</w:t>
            </w:r>
            <w:r w:rsidRPr="007811B7">
              <w:rPr>
                <w:color w:val="777777"/>
              </w:rPr>
              <w:t xml:space="preserve"> </w:t>
            </w:r>
            <w:hyperlink r:id="rId14" w:history="1">
              <w:r w:rsidR="00035A65" w:rsidRPr="00035A65">
                <w:rPr>
                  <w:rFonts w:eastAsia="Calibri"/>
                  <w:color w:val="0563C1"/>
                  <w:u w:val="single"/>
                  <w:lang w:val="en-US"/>
                </w:rPr>
                <w:t>e</w:t>
              </w:r>
              <w:r w:rsidR="00035A65" w:rsidRPr="007811B7">
                <w:rPr>
                  <w:rFonts w:eastAsia="Calibri"/>
                  <w:color w:val="0563C1"/>
                  <w:u w:val="single"/>
                </w:rPr>
                <w:t>.</w:t>
              </w:r>
              <w:r w:rsidR="00035A65" w:rsidRPr="00035A65">
                <w:rPr>
                  <w:rFonts w:eastAsia="Calibri"/>
                  <w:color w:val="0563C1"/>
                  <w:u w:val="single"/>
                  <w:lang w:val="en-US"/>
                </w:rPr>
                <w:t>andreev</w:t>
              </w:r>
              <w:r w:rsidR="00035A65" w:rsidRPr="007811B7">
                <w:rPr>
                  <w:rFonts w:eastAsia="Calibri"/>
                  <w:color w:val="0563C1"/>
                  <w:u w:val="single"/>
                </w:rPr>
                <w:t>@</w:t>
              </w:r>
              <w:r w:rsidR="00035A65" w:rsidRPr="00035A65">
                <w:rPr>
                  <w:rFonts w:eastAsia="Calibri"/>
                  <w:color w:val="0563C1"/>
                  <w:u w:val="single"/>
                  <w:lang w:val="en-US"/>
                </w:rPr>
                <w:t>bashtel</w:t>
              </w:r>
              <w:r w:rsidR="00035A65" w:rsidRPr="007811B7">
                <w:rPr>
                  <w:rFonts w:eastAsia="Calibri"/>
                  <w:color w:val="0563C1"/>
                  <w:u w:val="single"/>
                </w:rPr>
                <w:t>.</w:t>
              </w:r>
              <w:proofErr w:type="spellStart"/>
              <w:r w:rsidR="00035A65" w:rsidRPr="00035A65">
                <w:rPr>
                  <w:rFonts w:eastAsia="Calibri"/>
                  <w:color w:val="0563C1"/>
                  <w:u w:val="single"/>
                  <w:lang w:val="en-US"/>
                </w:rPr>
                <w:t>ru</w:t>
              </w:r>
              <w:proofErr w:type="spellEnd"/>
            </w:hyperlink>
          </w:p>
          <w:p w:rsidR="00341A9D" w:rsidRPr="007811B7" w:rsidRDefault="00035A65" w:rsidP="00035A65">
            <w:pPr>
              <w:pStyle w:val="Default"/>
              <w:rPr>
                <w:bCs/>
                <w:sz w:val="10"/>
                <w:szCs w:val="10"/>
              </w:rPr>
            </w:pPr>
            <w:r w:rsidRPr="007811B7">
              <w:rPr>
                <w:bCs/>
                <w:sz w:val="10"/>
                <w:szCs w:val="10"/>
              </w:rPr>
              <w:t xml:space="preserve"> </w:t>
            </w: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30CAB" w:rsidRPr="00D93D3D" w:rsidRDefault="00C30CAB" w:rsidP="00C30CAB">
            <w:pPr>
              <w:autoSpaceDE w:val="0"/>
              <w:autoSpaceDN w:val="0"/>
              <w:adjustRightInd w:val="0"/>
              <w:rPr>
                <w:rFonts w:eastAsia="Calibri"/>
                <w:iCs/>
                <w:color w:val="000000"/>
              </w:rPr>
            </w:pPr>
            <w:r w:rsidRPr="00D93D3D">
              <w:rPr>
                <w:iCs/>
              </w:rPr>
              <w:t xml:space="preserve">ФИО </w:t>
            </w:r>
            <w:r w:rsidR="00035A65">
              <w:rPr>
                <w:iCs/>
              </w:rPr>
              <w:t>Максимов Егор Александрович</w:t>
            </w:r>
          </w:p>
          <w:p w:rsidR="00035A65" w:rsidRPr="007811B7" w:rsidRDefault="00C30CAB" w:rsidP="00035A65">
            <w:pPr>
              <w:pStyle w:val="Default"/>
              <w:jc w:val="both"/>
            </w:pPr>
            <w:r w:rsidRPr="00D93D3D">
              <w:rPr>
                <w:bCs/>
              </w:rPr>
              <w:t>тел</w:t>
            </w:r>
            <w:r w:rsidRPr="007811B7">
              <w:rPr>
                <w:bCs/>
              </w:rPr>
              <w:t>. + 7 (347) 221-</w:t>
            </w:r>
            <w:r w:rsidR="00035A65" w:rsidRPr="007811B7">
              <w:rPr>
                <w:bCs/>
              </w:rPr>
              <w:t>51</w:t>
            </w:r>
            <w:r w:rsidR="00FF750B" w:rsidRPr="007811B7">
              <w:rPr>
                <w:bCs/>
              </w:rPr>
              <w:t>-</w:t>
            </w:r>
            <w:r w:rsidR="00035A65" w:rsidRPr="007811B7">
              <w:rPr>
                <w:bCs/>
              </w:rPr>
              <w:t>64</w:t>
            </w:r>
            <w:r w:rsidRPr="007811B7">
              <w:rPr>
                <w:bCs/>
              </w:rPr>
              <w:t xml:space="preserve">, </w:t>
            </w:r>
            <w:r w:rsidRPr="00D93D3D">
              <w:rPr>
                <w:bCs/>
                <w:lang w:val="en-US"/>
              </w:rPr>
              <w:t>e</w:t>
            </w:r>
            <w:r w:rsidRPr="007811B7">
              <w:rPr>
                <w:bCs/>
              </w:rPr>
              <w:t>-</w:t>
            </w:r>
            <w:r w:rsidRPr="00D93D3D">
              <w:rPr>
                <w:bCs/>
                <w:lang w:val="en-US"/>
              </w:rPr>
              <w:t>mail</w:t>
            </w:r>
            <w:r w:rsidRPr="007811B7">
              <w:rPr>
                <w:bCs/>
              </w:rPr>
              <w:t>:</w:t>
            </w:r>
            <w:r w:rsidRPr="007811B7">
              <w:rPr>
                <w:rFonts w:eastAsia="Times New Roman"/>
                <w:color w:val="777777"/>
                <w:lang w:eastAsia="ru-RU"/>
              </w:rPr>
              <w:t xml:space="preserve"> </w:t>
            </w:r>
            <w:hyperlink r:id="rId15" w:history="1">
              <w:r w:rsidR="00035A65" w:rsidRPr="00035A65">
                <w:rPr>
                  <w:rStyle w:val="a6"/>
                  <w:lang w:val="en-US"/>
                </w:rPr>
                <w:t>e</w:t>
              </w:r>
              <w:r w:rsidR="00035A65" w:rsidRPr="007811B7">
                <w:rPr>
                  <w:rStyle w:val="a6"/>
                </w:rPr>
                <w:t>.</w:t>
              </w:r>
              <w:r w:rsidR="00035A65" w:rsidRPr="00035A65">
                <w:rPr>
                  <w:rStyle w:val="a6"/>
                  <w:lang w:val="en-US"/>
                </w:rPr>
                <w:t>maksimov</w:t>
              </w:r>
              <w:r w:rsidR="00035A65" w:rsidRPr="007811B7">
                <w:rPr>
                  <w:rStyle w:val="a6"/>
                </w:rPr>
                <w:t>@</w:t>
              </w:r>
              <w:r w:rsidR="00035A65" w:rsidRPr="00035A65">
                <w:rPr>
                  <w:rStyle w:val="a6"/>
                  <w:lang w:val="en-US"/>
                </w:rPr>
                <w:t>bashtel</w:t>
              </w:r>
              <w:r w:rsidR="00035A65" w:rsidRPr="007811B7">
                <w:rPr>
                  <w:rStyle w:val="a6"/>
                </w:rPr>
                <w:t>.</w:t>
              </w:r>
              <w:proofErr w:type="spellStart"/>
              <w:r w:rsidR="00035A65" w:rsidRPr="00035A65">
                <w:rPr>
                  <w:rStyle w:val="a6"/>
                  <w:lang w:val="en-US"/>
                </w:rPr>
                <w:t>ru</w:t>
              </w:r>
              <w:proofErr w:type="spellEnd"/>
            </w:hyperlink>
          </w:p>
          <w:p w:rsidR="00341A9D" w:rsidRPr="007811B7" w:rsidRDefault="00FF750B" w:rsidP="00035A65">
            <w:pPr>
              <w:pStyle w:val="Default"/>
              <w:jc w:val="both"/>
              <w:rPr>
                <w:iCs/>
              </w:rPr>
            </w:pPr>
            <w:r w:rsidRPr="007811B7">
              <w:rPr>
                <w:u w:val="single"/>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440601" w:rsidRPr="00440601">
              <w:t>аккумуляторных</w:t>
            </w:r>
            <w:r w:rsidR="00035A65">
              <w:t xml:space="preserve"> батарей для АТС</w:t>
            </w:r>
            <w:r w:rsidR="00741ED9" w:rsidRPr="00C64372">
              <w:rPr>
                <w:rFonts w:eastAsia="Times New Roman"/>
                <w:b/>
                <w:lang w:eastAsia="ru-RU"/>
              </w:rPr>
              <w:t>.</w:t>
            </w:r>
          </w:p>
          <w:p w:rsidR="00440601" w:rsidRDefault="00885929" w:rsidP="00034DEF">
            <w:pPr>
              <w:autoSpaceDE w:val="0"/>
              <w:autoSpaceDN w:val="0"/>
              <w:adjustRightInd w:val="0"/>
              <w:jc w:val="both"/>
              <w:rPr>
                <w:rFonts w:eastAsia="Calibri"/>
              </w:rPr>
            </w:pPr>
            <w:r>
              <w:rPr>
                <w:rFonts w:eastAsia="Calibri"/>
              </w:rPr>
              <w:t xml:space="preserve">Перечень </w:t>
            </w:r>
            <w:r w:rsidR="00C66B4F">
              <w:t>и количество</w:t>
            </w:r>
            <w:r w:rsidR="00C66B4F">
              <w:rPr>
                <w:rFonts w:eastAsia="Calibri"/>
              </w:rPr>
              <w:t xml:space="preserve">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341A9D" w:rsidP="00034DEF">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237F4C">
              <w:fldChar w:fldCharType="begin"/>
            </w:r>
            <w:r w:rsidR="00237F4C">
              <w:instrText xml:space="preserve"> HYPERLINK \l "_РАЗДЕЛ_V._Проект" </w:instrText>
            </w:r>
            <w:r w:rsidR="00237F4C">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237F4C">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035A65">
              <w:rPr>
                <w:iCs/>
              </w:rPr>
              <w:t>1</w:t>
            </w:r>
            <w:r w:rsidR="00C67CC2">
              <w:rPr>
                <w:iCs/>
              </w:rPr>
              <w:t> </w:t>
            </w:r>
            <w:r w:rsidR="00C67CC2" w:rsidRPr="00C67CC2">
              <w:rPr>
                <w:iCs/>
              </w:rPr>
              <w:t>541</w:t>
            </w:r>
            <w:r w:rsidR="00C67CC2">
              <w:rPr>
                <w:iCs/>
              </w:rPr>
              <w:t> 786,</w:t>
            </w:r>
            <w:r w:rsidR="00C67CC2" w:rsidRPr="00C67CC2">
              <w:rPr>
                <w:iCs/>
              </w:rPr>
              <w:t>67</w:t>
            </w:r>
            <w:r w:rsidR="00440601" w:rsidRPr="00440601">
              <w:rPr>
                <w:iCs/>
              </w:rPr>
              <w:t xml:space="preserve"> </w:t>
            </w:r>
            <w:r w:rsidR="00C66B4F">
              <w:rPr>
                <w:iCs/>
              </w:rPr>
              <w:t xml:space="preserve">рублей </w:t>
            </w:r>
            <w:r w:rsidRPr="0000602B">
              <w:rPr>
                <w:iCs/>
              </w:rPr>
              <w:t>(</w:t>
            </w:r>
            <w:r w:rsidR="00035A65">
              <w:rPr>
                <w:iCs/>
              </w:rPr>
              <w:t xml:space="preserve">один миллион пятьсот </w:t>
            </w:r>
            <w:r w:rsidR="00CB4CC8">
              <w:rPr>
                <w:iCs/>
              </w:rPr>
              <w:t>сорок одна тысяча семьсот восемьдесят шесть</w:t>
            </w:r>
            <w:r w:rsidRPr="0000602B">
              <w:rPr>
                <w:iCs/>
              </w:rPr>
              <w:t xml:space="preserve"> рубл</w:t>
            </w:r>
            <w:r w:rsidR="00CB4CC8">
              <w:rPr>
                <w:iCs/>
              </w:rPr>
              <w:t>ей</w:t>
            </w:r>
            <w:r w:rsidRPr="0000602B">
              <w:rPr>
                <w:iCs/>
              </w:rPr>
              <w:t xml:space="preserve"> </w:t>
            </w:r>
            <w:r w:rsidR="00CB4CC8">
              <w:rPr>
                <w:iCs/>
              </w:rPr>
              <w:t>67</w:t>
            </w:r>
            <w:r w:rsidRPr="0000602B">
              <w:rPr>
                <w:iCs/>
              </w:rPr>
              <w:t xml:space="preserve"> </w:t>
            </w:r>
            <w:r w:rsidR="00440601" w:rsidRPr="0000602B">
              <w:rPr>
                <w:iCs/>
              </w:rPr>
              <w:t>коп.</w:t>
            </w:r>
            <w:r w:rsidR="00C66B4F">
              <w:rPr>
                <w:iCs/>
              </w:rPr>
              <w:t>)</w:t>
            </w:r>
            <w:r w:rsidR="00440601">
              <w:rPr>
                <w:iCs/>
              </w:rPr>
              <w:t xml:space="preserve">, </w:t>
            </w:r>
            <w:r w:rsidRPr="0000602B">
              <w:rPr>
                <w:iCs/>
              </w:rPr>
              <w:t>в том числе сумма НДС (18</w:t>
            </w:r>
            <w:r w:rsidR="00C66B4F" w:rsidRPr="0000602B">
              <w:rPr>
                <w:iCs/>
              </w:rPr>
              <w:t xml:space="preserve">%) </w:t>
            </w:r>
            <w:r w:rsidR="00C66B4F">
              <w:rPr>
                <w:iCs/>
              </w:rPr>
              <w:t>235</w:t>
            </w:r>
            <w:r w:rsidR="00CB4CC8">
              <w:rPr>
                <w:iCs/>
              </w:rPr>
              <w:t xml:space="preserve"> 187,</w:t>
            </w:r>
            <w:r w:rsidR="00C66B4F">
              <w:rPr>
                <w:iCs/>
              </w:rPr>
              <w:t>80</w:t>
            </w:r>
            <w:r w:rsidR="00CB4CC8">
              <w:rPr>
                <w:iCs/>
              </w:rPr>
              <w:t xml:space="preserve"> </w:t>
            </w:r>
            <w:r w:rsidRPr="0000602B">
              <w:rPr>
                <w:iCs/>
              </w:rPr>
              <w:t>рублей.</w:t>
            </w:r>
          </w:p>
          <w:p w:rsidR="00341A9D" w:rsidRPr="00F9336B" w:rsidRDefault="00EB0525" w:rsidP="00C66B4F">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035A65">
              <w:rPr>
                <w:iCs/>
              </w:rPr>
              <w:t>1</w:t>
            </w:r>
            <w:r w:rsidR="00CB4CC8">
              <w:rPr>
                <w:iCs/>
              </w:rPr>
              <w:t> 306 598,8</w:t>
            </w:r>
            <w:r w:rsidR="00C66B4F">
              <w:rPr>
                <w:iCs/>
              </w:rPr>
              <w:t>7 рублей</w:t>
            </w:r>
            <w:r w:rsidR="00F9336B">
              <w:rPr>
                <w:iCs/>
              </w:rPr>
              <w:t xml:space="preserve"> </w:t>
            </w:r>
            <w:r w:rsidR="00F41FBC">
              <w:rPr>
                <w:iCs/>
              </w:rPr>
              <w:t>(</w:t>
            </w:r>
            <w:r w:rsidR="00035A65">
              <w:rPr>
                <w:iCs/>
              </w:rPr>
              <w:t xml:space="preserve">один миллион триста </w:t>
            </w:r>
            <w:r w:rsidR="00CB4CC8">
              <w:rPr>
                <w:iCs/>
              </w:rPr>
              <w:t>шесть тысяч пятьсот девяносто восемь</w:t>
            </w:r>
            <w:r w:rsidR="00F41FBC">
              <w:rPr>
                <w:iCs/>
              </w:rPr>
              <w:t xml:space="preserve"> </w:t>
            </w:r>
            <w:r w:rsidR="00F9336B">
              <w:rPr>
                <w:iCs/>
              </w:rPr>
              <w:t>рубл</w:t>
            </w:r>
            <w:r w:rsidR="00CB4CC8">
              <w:rPr>
                <w:iCs/>
              </w:rPr>
              <w:t>ей</w:t>
            </w:r>
            <w:r w:rsidR="00F41FBC">
              <w:rPr>
                <w:iCs/>
              </w:rPr>
              <w:t xml:space="preserve"> </w:t>
            </w:r>
            <w:r w:rsidR="00CB4CC8">
              <w:rPr>
                <w:iCs/>
              </w:rPr>
              <w:t>8</w:t>
            </w:r>
            <w:r w:rsidR="00C66B4F">
              <w:rPr>
                <w:iCs/>
              </w:rPr>
              <w:t>7</w:t>
            </w:r>
            <w:r w:rsidR="00F41FBC" w:rsidRPr="0000602B">
              <w:rPr>
                <w:iCs/>
              </w:rPr>
              <w:t xml:space="preserve"> коп.</w:t>
            </w:r>
            <w:r w:rsidR="00C66B4F">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035A65" w:rsidRPr="00922226">
              <w:rPr>
                <w:iCs/>
              </w:rPr>
              <w:t xml:space="preserve">площадки:  </w:t>
            </w:r>
            <w:r w:rsidRPr="00922226">
              <w:rPr>
                <w:iCs/>
              </w:rPr>
              <w:t xml:space="preserve">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0929A8">
              <w:rPr>
                <w:iCs/>
              </w:rPr>
              <w:t>1</w:t>
            </w:r>
            <w:r w:rsidR="008D7E4B">
              <w:rPr>
                <w:iCs/>
              </w:rPr>
              <w:t>5</w:t>
            </w:r>
            <w:r w:rsidRPr="00922226">
              <w:rPr>
                <w:iCs/>
              </w:rPr>
              <w:t xml:space="preserve">» </w:t>
            </w:r>
            <w:r w:rsidR="00035A65">
              <w:rPr>
                <w:iCs/>
              </w:rPr>
              <w:t>сентября</w:t>
            </w:r>
            <w:r w:rsidRPr="00922226">
              <w:rPr>
                <w:iCs/>
              </w:rPr>
              <w:t xml:space="preserve"> 201</w:t>
            </w:r>
            <w:r w:rsidR="00C52DA5">
              <w:rPr>
                <w:iCs/>
              </w:rPr>
              <w:t>7</w:t>
            </w:r>
            <w:r w:rsidRPr="00922226">
              <w:rPr>
                <w:iCs/>
              </w:rPr>
              <w:t xml:space="preserve"> года 1</w:t>
            </w:r>
            <w:r w:rsidR="001D2447">
              <w:rPr>
                <w:iCs/>
              </w:rPr>
              <w:t>6</w:t>
            </w:r>
            <w:r w:rsidRPr="00922226">
              <w:rPr>
                <w:iCs/>
              </w:rPr>
              <w:t>:00 часов (время московское)</w:t>
            </w:r>
            <w:r w:rsidR="00CC6C4E">
              <w:rPr>
                <w:iCs/>
              </w:rPr>
              <w:t>.</w:t>
            </w:r>
            <w:r w:rsidRPr="00922226">
              <w:t xml:space="preserve"> </w:t>
            </w:r>
            <w:r w:rsidR="00035A65" w:rsidRPr="00922226">
              <w:t>Если в</w:t>
            </w:r>
            <w:r w:rsidRPr="00922226">
              <w:t xml:space="preserve"> ЕИС возникли технические или иные неполадки, блокирующие доступ к ЕИС </w:t>
            </w:r>
            <w:r w:rsidR="000E086A"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A56A0C">
            <w:pPr>
              <w:pStyle w:val="Default"/>
              <w:jc w:val="both"/>
              <w:rPr>
                <w:iCs/>
              </w:rPr>
            </w:pPr>
            <w:r w:rsidRPr="00922226">
              <w:rPr>
                <w:iCs/>
              </w:rPr>
              <w:t>«</w:t>
            </w:r>
            <w:r w:rsidR="00A56A0C">
              <w:rPr>
                <w:iCs/>
              </w:rPr>
              <w:t>06</w:t>
            </w:r>
            <w:r w:rsidR="0008455C">
              <w:rPr>
                <w:iCs/>
              </w:rPr>
              <w:t>»</w:t>
            </w:r>
            <w:r w:rsidRPr="00922226">
              <w:rPr>
                <w:iCs/>
              </w:rPr>
              <w:t xml:space="preserve"> </w:t>
            </w:r>
            <w:r w:rsidR="00A56A0C">
              <w:rPr>
                <w:iCs/>
              </w:rPr>
              <w:t>октября</w:t>
            </w:r>
            <w:r w:rsidRPr="00922226">
              <w:rPr>
                <w:iCs/>
              </w:rPr>
              <w:t xml:space="preserve"> 201</w:t>
            </w:r>
            <w:r w:rsidR="001D2447">
              <w:rPr>
                <w:iCs/>
              </w:rPr>
              <w:t>7</w:t>
            </w:r>
            <w:r w:rsidRPr="00922226">
              <w:rPr>
                <w:iCs/>
              </w:rPr>
              <w:t xml:space="preserve"> года </w:t>
            </w:r>
            <w:r w:rsidR="00CD5A00">
              <w:rPr>
                <w:iCs/>
              </w:rPr>
              <w:t>1</w:t>
            </w:r>
            <w:r w:rsidR="000929A8">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8D7E4B" w:rsidP="00A56A0C">
            <w:pPr>
              <w:pStyle w:val="Default"/>
              <w:rPr>
                <w:iCs/>
              </w:rPr>
            </w:pPr>
            <w:r w:rsidRPr="00922226">
              <w:rPr>
                <w:iCs/>
              </w:rPr>
              <w:t>«</w:t>
            </w:r>
            <w:r>
              <w:rPr>
                <w:iCs/>
              </w:rPr>
              <w:t>0</w:t>
            </w:r>
            <w:r w:rsidR="00A56A0C">
              <w:rPr>
                <w:iCs/>
              </w:rPr>
              <w:t>6</w:t>
            </w:r>
            <w:r>
              <w:rPr>
                <w:iCs/>
              </w:rPr>
              <w:t>»</w:t>
            </w:r>
            <w:r w:rsidRPr="00922226">
              <w:rPr>
                <w:iCs/>
              </w:rPr>
              <w:t xml:space="preserve"> </w:t>
            </w:r>
            <w:r w:rsidR="00A56A0C">
              <w:rPr>
                <w:iCs/>
              </w:rPr>
              <w:t>октября</w:t>
            </w:r>
            <w:r w:rsidRPr="00922226">
              <w:rPr>
                <w:iCs/>
              </w:rPr>
              <w:t xml:space="preserve"> </w:t>
            </w:r>
            <w:r w:rsidR="000929A8" w:rsidRPr="00922226">
              <w:rPr>
                <w:iCs/>
              </w:rPr>
              <w:t>201</w:t>
            </w:r>
            <w:r w:rsidR="000929A8">
              <w:rPr>
                <w:iCs/>
              </w:rPr>
              <w:t>7</w:t>
            </w:r>
            <w:r w:rsidR="000929A8" w:rsidRPr="00922226">
              <w:rPr>
                <w:iCs/>
              </w:rPr>
              <w:t xml:space="preserve"> года </w:t>
            </w:r>
            <w:r w:rsidR="000929A8">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A56A0C">
              <w:t>12</w:t>
            </w:r>
            <w:r w:rsidR="006D0E4A">
              <w:t>»</w:t>
            </w:r>
            <w:r w:rsidRPr="00922226">
              <w:t xml:space="preserve"> </w:t>
            </w:r>
            <w:r w:rsidR="00A56A0C">
              <w:t>октября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A56A0C">
              <w:t>12</w:t>
            </w:r>
            <w:r w:rsidRPr="00922226">
              <w:t xml:space="preserve">» </w:t>
            </w:r>
            <w:r w:rsidR="00A56A0C">
              <w:t>октября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A56A0C">
              <w:t>24</w:t>
            </w:r>
            <w:r w:rsidR="006D0E4A">
              <w:t>»</w:t>
            </w:r>
            <w:r w:rsidRPr="00922226">
              <w:t xml:space="preserve"> </w:t>
            </w:r>
            <w:r w:rsidR="00A56A0C">
              <w:t>октября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000E086A" w:rsidRPr="00F84878">
              <w:rPr>
                <w:bCs/>
              </w:rPr>
              <w:t>»,</w:t>
            </w:r>
            <w:r w:rsidR="000E086A">
              <w:rPr>
                <w:bCs/>
              </w:rPr>
              <w:t xml:space="preserve"> </w:t>
            </w:r>
            <w:r w:rsidR="000E086A" w:rsidRPr="00F84878">
              <w:rPr>
                <w:bCs/>
              </w:rPr>
              <w:t>по</w:t>
            </w:r>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37F4C">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6"/>
            <w:iCs/>
          </w:rPr>
          <w:t>www.</w:t>
        </w:r>
        <w:r w:rsidR="001D2447" w:rsidRPr="00034DEF">
          <w:rPr>
            <w:rStyle w:val="a6"/>
            <w:iCs/>
            <w:lang w:val="en-US"/>
          </w:rPr>
          <w:t>bashtel</w:t>
        </w:r>
        <w:r w:rsidR="001D2447" w:rsidRPr="00034DEF">
          <w:rPr>
            <w:rStyle w:val="a6"/>
            <w:iCs/>
          </w:rPr>
          <w:t>.</w:t>
        </w:r>
        <w:proofErr w:type="spellStart"/>
        <w:r w:rsidR="001D2447" w:rsidRPr="00034DEF">
          <w:rPr>
            <w:rStyle w:val="a6"/>
            <w:iCs/>
          </w:rPr>
          <w:t>ru</w:t>
        </w:r>
        <w:proofErr w:type="spellEnd"/>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7811B7"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0E086A" w:rsidRPr="009152FD" w:rsidRDefault="000E086A" w:rsidP="000E086A">
            <w:pPr>
              <w:pStyle w:val="Default"/>
              <w:rPr>
                <w:bCs/>
              </w:rPr>
            </w:pPr>
            <w:r w:rsidRPr="00F84878">
              <w:rPr>
                <w:bCs/>
              </w:rPr>
              <w:t>ФИО</w:t>
            </w:r>
            <w:r>
              <w:rPr>
                <w:bCs/>
              </w:rPr>
              <w:t xml:space="preserve"> Андреев Евгений Алексеевич</w:t>
            </w:r>
          </w:p>
          <w:p w:rsidR="000E086A" w:rsidRPr="000E086A" w:rsidRDefault="000E086A" w:rsidP="000E086A">
            <w:pPr>
              <w:rPr>
                <w:rFonts w:ascii="Calibri" w:eastAsia="Calibri" w:hAnsi="Calibri"/>
                <w:sz w:val="22"/>
                <w:szCs w:val="22"/>
                <w:lang w:eastAsia="en-US"/>
              </w:rPr>
            </w:pPr>
            <w:r w:rsidRPr="00F84878">
              <w:rPr>
                <w:bCs/>
              </w:rPr>
              <w:t>тел</w:t>
            </w:r>
            <w:r w:rsidRPr="000E086A">
              <w:rPr>
                <w:bCs/>
              </w:rPr>
              <w:t xml:space="preserve">. + 7 (347) 221-58-28, </w:t>
            </w:r>
            <w:r w:rsidRPr="00F84878">
              <w:rPr>
                <w:bCs/>
                <w:lang w:val="en-US"/>
              </w:rPr>
              <w:t>e</w:t>
            </w:r>
            <w:r w:rsidRPr="000E086A">
              <w:rPr>
                <w:bCs/>
              </w:rPr>
              <w:t>-</w:t>
            </w:r>
            <w:r w:rsidRPr="00F84878">
              <w:rPr>
                <w:bCs/>
                <w:lang w:val="en-US"/>
              </w:rPr>
              <w:t>mail</w:t>
            </w:r>
            <w:r w:rsidRPr="000E086A">
              <w:rPr>
                <w:bCs/>
              </w:rPr>
              <w:t>:</w:t>
            </w:r>
            <w:r w:rsidRPr="000E086A">
              <w:rPr>
                <w:color w:val="777777"/>
              </w:rPr>
              <w:t xml:space="preserve"> </w:t>
            </w:r>
            <w:hyperlink r:id="rId29" w:history="1">
              <w:r w:rsidRPr="00035A65">
                <w:rPr>
                  <w:rFonts w:eastAsia="Calibri"/>
                  <w:color w:val="0563C1"/>
                  <w:u w:val="single"/>
                  <w:lang w:val="en-US"/>
                </w:rPr>
                <w:t>e</w:t>
              </w:r>
              <w:r w:rsidRPr="000E086A">
                <w:rPr>
                  <w:rFonts w:eastAsia="Calibri"/>
                  <w:color w:val="0563C1"/>
                  <w:u w:val="single"/>
                </w:rPr>
                <w:t>.</w:t>
              </w:r>
              <w:r w:rsidRPr="00035A65">
                <w:rPr>
                  <w:rFonts w:eastAsia="Calibri"/>
                  <w:color w:val="0563C1"/>
                  <w:u w:val="single"/>
                  <w:lang w:val="en-US"/>
                </w:rPr>
                <w:t>andreev</w:t>
              </w:r>
              <w:r w:rsidRPr="000E086A">
                <w:rPr>
                  <w:rFonts w:eastAsia="Calibri"/>
                  <w:color w:val="0563C1"/>
                  <w:u w:val="single"/>
                </w:rPr>
                <w:t>@</w:t>
              </w:r>
              <w:r w:rsidRPr="00035A65">
                <w:rPr>
                  <w:rFonts w:eastAsia="Calibri"/>
                  <w:color w:val="0563C1"/>
                  <w:u w:val="single"/>
                  <w:lang w:val="en-US"/>
                </w:rPr>
                <w:t>bashtel</w:t>
              </w:r>
              <w:r w:rsidRPr="000E086A">
                <w:rPr>
                  <w:rFonts w:eastAsia="Calibri"/>
                  <w:color w:val="0563C1"/>
                  <w:u w:val="single"/>
                </w:rPr>
                <w:t>.</w:t>
              </w:r>
              <w:proofErr w:type="spellStart"/>
              <w:r w:rsidRPr="00035A65">
                <w:rPr>
                  <w:rFonts w:eastAsia="Calibri"/>
                  <w:color w:val="0563C1"/>
                  <w:u w:val="single"/>
                  <w:lang w:val="en-US"/>
                </w:rPr>
                <w:t>ru</w:t>
              </w:r>
              <w:proofErr w:type="spellEnd"/>
            </w:hyperlink>
          </w:p>
          <w:p w:rsidR="000E086A" w:rsidRPr="000E086A" w:rsidRDefault="000E086A" w:rsidP="000E086A">
            <w:pPr>
              <w:pStyle w:val="Default"/>
              <w:rPr>
                <w:bCs/>
                <w:sz w:val="10"/>
                <w:szCs w:val="10"/>
              </w:rPr>
            </w:pPr>
            <w:r w:rsidRPr="000E086A">
              <w:rPr>
                <w:bCs/>
                <w:sz w:val="10"/>
                <w:szCs w:val="10"/>
              </w:rPr>
              <w:t xml:space="preserve"> </w:t>
            </w:r>
          </w:p>
          <w:p w:rsidR="000E086A" w:rsidRPr="00F84878" w:rsidRDefault="000E086A" w:rsidP="000E086A">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0E086A" w:rsidRPr="00D93D3D" w:rsidRDefault="000E086A" w:rsidP="000E086A">
            <w:pPr>
              <w:autoSpaceDE w:val="0"/>
              <w:autoSpaceDN w:val="0"/>
              <w:adjustRightInd w:val="0"/>
              <w:rPr>
                <w:rFonts w:eastAsia="Calibri"/>
                <w:iCs/>
                <w:color w:val="000000"/>
              </w:rPr>
            </w:pPr>
            <w:r w:rsidRPr="00D93D3D">
              <w:rPr>
                <w:iCs/>
              </w:rPr>
              <w:t xml:space="preserve">ФИО </w:t>
            </w:r>
            <w:r>
              <w:rPr>
                <w:iCs/>
              </w:rPr>
              <w:t>Максимов Егор Александрович</w:t>
            </w:r>
          </w:p>
          <w:p w:rsidR="00341A9D" w:rsidRPr="007811B7" w:rsidRDefault="000E086A" w:rsidP="000E086A">
            <w:pPr>
              <w:pStyle w:val="Default"/>
              <w:jc w:val="both"/>
            </w:pPr>
            <w:r w:rsidRPr="00D93D3D">
              <w:rPr>
                <w:bCs/>
              </w:rPr>
              <w:t>тел</w:t>
            </w:r>
            <w:r w:rsidRPr="007811B7">
              <w:rPr>
                <w:bCs/>
              </w:rPr>
              <w:t xml:space="preserve">. + 7 (347) 221-51-64, </w:t>
            </w:r>
            <w:r w:rsidRPr="00D93D3D">
              <w:rPr>
                <w:bCs/>
                <w:lang w:val="en-US"/>
              </w:rPr>
              <w:t>e</w:t>
            </w:r>
            <w:r w:rsidRPr="007811B7">
              <w:rPr>
                <w:bCs/>
              </w:rPr>
              <w:t>-</w:t>
            </w:r>
            <w:r w:rsidRPr="00D93D3D">
              <w:rPr>
                <w:bCs/>
                <w:lang w:val="en-US"/>
              </w:rPr>
              <w:t>mail</w:t>
            </w:r>
            <w:r w:rsidRPr="007811B7">
              <w:rPr>
                <w:bCs/>
              </w:rPr>
              <w:t>:</w:t>
            </w:r>
            <w:r w:rsidRPr="007811B7">
              <w:rPr>
                <w:rFonts w:eastAsia="Times New Roman"/>
                <w:color w:val="777777"/>
                <w:lang w:eastAsia="ru-RU"/>
              </w:rPr>
              <w:t xml:space="preserve"> </w:t>
            </w:r>
            <w:hyperlink r:id="rId30" w:history="1">
              <w:r w:rsidRPr="00035A65">
                <w:rPr>
                  <w:rStyle w:val="a6"/>
                  <w:lang w:val="en-US"/>
                </w:rPr>
                <w:t>e</w:t>
              </w:r>
              <w:r w:rsidRPr="007811B7">
                <w:rPr>
                  <w:rStyle w:val="a6"/>
                </w:rPr>
                <w:t>.</w:t>
              </w:r>
              <w:r w:rsidRPr="00035A65">
                <w:rPr>
                  <w:rStyle w:val="a6"/>
                  <w:lang w:val="en-US"/>
                </w:rPr>
                <w:t>maksimov</w:t>
              </w:r>
              <w:r w:rsidRPr="007811B7">
                <w:rPr>
                  <w:rStyle w:val="a6"/>
                </w:rPr>
                <w:t>@</w:t>
              </w:r>
              <w:r w:rsidRPr="00035A65">
                <w:rPr>
                  <w:rStyle w:val="a6"/>
                  <w:lang w:val="en-US"/>
                </w:rPr>
                <w:t>bashtel</w:t>
              </w:r>
              <w:r w:rsidRPr="007811B7">
                <w:rPr>
                  <w:rStyle w:val="a6"/>
                </w:rPr>
                <w:t>.</w:t>
              </w:r>
              <w:proofErr w:type="spellStart"/>
              <w:r w:rsidRPr="00035A65">
                <w:rPr>
                  <w:rStyle w:val="a6"/>
                  <w:lang w:val="en-US"/>
                </w:rPr>
                <w:t>ru</w:t>
              </w:r>
              <w:proofErr w:type="spellEnd"/>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811B7"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proofErr w:type="gramStart"/>
              <w:r w:rsidRPr="0009303C">
                <w:rPr>
                  <w:rStyle w:val="a6"/>
                  <w:iCs/>
                  <w:sz w:val="22"/>
                  <w:szCs w:val="22"/>
                </w:rPr>
                <w:t>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w:t>
            </w:r>
            <w:proofErr w:type="gramEnd"/>
            <w:r w:rsidR="00EA6572" w:rsidRPr="00F71A0D">
              <w:rPr>
                <w:iCs/>
                <w:color w:val="auto"/>
                <w:sz w:val="22"/>
                <w:szCs w:val="22"/>
              </w:rPr>
              <w:t xml:space="preserve">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1"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0E086A">
            <w:r w:rsidRPr="005C24A0">
              <w:t>«</w:t>
            </w:r>
            <w:r w:rsidR="00724BFF">
              <w:t>1</w:t>
            </w:r>
            <w:r w:rsidR="008D7E4B">
              <w:t>5</w:t>
            </w:r>
            <w:r w:rsidRPr="005C24A0">
              <w:t>»</w:t>
            </w:r>
            <w:r w:rsidR="004E1E0B">
              <w:t xml:space="preserve"> </w:t>
            </w:r>
            <w:r w:rsidR="000E086A">
              <w:t>сентября</w:t>
            </w:r>
            <w:r w:rsidR="00724BFF">
              <w:t xml:space="preserve"> </w:t>
            </w:r>
            <w:r w:rsidRPr="005C24A0">
              <w:t>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724BFF" w:rsidRPr="00C36611">
              <w:rPr>
                <w:iCs/>
              </w:rPr>
              <w:t>«1</w:t>
            </w:r>
            <w:r w:rsidR="008D7E4B">
              <w:rPr>
                <w:iCs/>
              </w:rPr>
              <w:t>5</w:t>
            </w:r>
            <w:r w:rsidR="00724BFF" w:rsidRPr="00C36611">
              <w:rPr>
                <w:iCs/>
              </w:rPr>
              <w:t xml:space="preserve">» </w:t>
            </w:r>
            <w:r w:rsidR="000E086A">
              <w:rPr>
                <w:iCs/>
              </w:rPr>
              <w:t>сентября</w:t>
            </w:r>
            <w:r w:rsidR="00724BFF" w:rsidRPr="00C36611">
              <w:rPr>
                <w:iCs/>
              </w:rPr>
              <w:t xml:space="preserve"> 2017 года 16:00</w:t>
            </w:r>
            <w:r w:rsidRPr="00922226">
              <w:rPr>
                <w:iCs/>
              </w:rPr>
              <w:t xml:space="preserve"> часов (время московское)</w:t>
            </w:r>
            <w:r w:rsidRPr="00922226">
              <w:t xml:space="preserve"> </w:t>
            </w:r>
            <w:r w:rsidR="000E086A" w:rsidRPr="00922226">
              <w:t>Если в</w:t>
            </w:r>
            <w:r w:rsidRPr="00922226">
              <w:t xml:space="preserve"> ЕИС возникли технические или иные неполадки, блокирующие доступ к ЕИС </w:t>
            </w:r>
            <w:r w:rsidR="000E086A" w:rsidRPr="00922226">
              <w:t>датой начала срока,</w:t>
            </w:r>
            <w:r w:rsidRPr="00922226">
              <w:t xml:space="preserve"> является день размещения Извещения о закупке и Документации о закупке на сайте Заказчика</w:t>
            </w:r>
            <w:r w:rsidR="000E086A">
              <w:t>.</w:t>
            </w: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724BFF" w:rsidP="00A56A0C">
            <w:r w:rsidRPr="00C36611">
              <w:rPr>
                <w:rFonts w:eastAsia="Calibri"/>
                <w:iCs/>
                <w:color w:val="000000"/>
                <w:lang w:eastAsia="en-US"/>
              </w:rPr>
              <w:t>«</w:t>
            </w:r>
            <w:r w:rsidR="00A56A0C">
              <w:rPr>
                <w:rFonts w:eastAsia="Calibri"/>
                <w:iCs/>
                <w:color w:val="000000"/>
                <w:lang w:eastAsia="en-US"/>
              </w:rPr>
              <w:t>06</w:t>
            </w:r>
            <w:r w:rsidR="008D7E4B">
              <w:rPr>
                <w:rFonts w:eastAsia="Calibri"/>
                <w:iCs/>
                <w:color w:val="000000"/>
                <w:lang w:eastAsia="en-US"/>
              </w:rPr>
              <w:t xml:space="preserve">» </w:t>
            </w:r>
            <w:r w:rsidR="00A56A0C">
              <w:rPr>
                <w:rFonts w:eastAsia="Calibri"/>
                <w:iCs/>
                <w:color w:val="000000"/>
                <w:lang w:eastAsia="en-US"/>
              </w:rPr>
              <w:t>октября</w:t>
            </w:r>
            <w:r w:rsidRPr="00C36611">
              <w:rPr>
                <w:rFonts w:eastAsia="Calibri"/>
                <w:iCs/>
                <w:color w:val="000000"/>
                <w:lang w:eastAsia="en-US"/>
              </w:rPr>
              <w:t xml:space="preserve"> 2017 года 12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A56A0C" w:rsidP="004E1E0B">
            <w:r>
              <w:rPr>
                <w:rFonts w:eastAsia="Calibri"/>
                <w:iCs/>
                <w:color w:val="000000"/>
                <w:lang w:eastAsia="en-US"/>
              </w:rPr>
              <w:t>«06</w:t>
            </w:r>
            <w:r w:rsidR="008D7E4B" w:rsidRPr="008D7E4B">
              <w:rPr>
                <w:rFonts w:eastAsia="Calibri"/>
                <w:iCs/>
                <w:color w:val="000000"/>
                <w:lang w:eastAsia="en-US"/>
              </w:rPr>
              <w:t xml:space="preserve">» </w:t>
            </w:r>
            <w:r>
              <w:rPr>
                <w:rFonts w:eastAsia="Calibri"/>
                <w:iCs/>
                <w:color w:val="000000"/>
                <w:lang w:eastAsia="en-US"/>
              </w:rPr>
              <w:t>октября</w:t>
            </w:r>
            <w:r w:rsidR="008D7E4B" w:rsidRPr="008D7E4B">
              <w:rPr>
                <w:rFonts w:eastAsia="Calibri"/>
                <w:iCs/>
                <w:color w:val="000000"/>
                <w:lang w:eastAsia="en-US"/>
              </w:rPr>
              <w:t xml:space="preserve"> </w:t>
            </w:r>
            <w:r w:rsidR="00724BFF" w:rsidRPr="00C36611">
              <w:rPr>
                <w:rFonts w:eastAsia="Calibri"/>
                <w:iCs/>
                <w:color w:val="000000"/>
                <w:lang w:eastAsia="en-US"/>
              </w:rPr>
              <w:t>2017 года 12</w:t>
            </w:r>
            <w:r w:rsidR="004E1E0B">
              <w:t xml:space="preserve">:00 </w:t>
            </w:r>
            <w:r w:rsidR="000E086A">
              <w:t>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724BFF" w:rsidRPr="00724BFF" w:rsidRDefault="00724BFF" w:rsidP="00724BFF">
            <w:r w:rsidRPr="00724BFF">
              <w:rPr>
                <w:b/>
              </w:rPr>
              <w:t>Рассмотрение Заявок</w:t>
            </w:r>
            <w:r w:rsidRPr="00724BFF">
              <w:t>: «</w:t>
            </w:r>
            <w:r w:rsidR="00A56A0C">
              <w:t>12</w:t>
            </w:r>
            <w:r w:rsidRPr="00724BFF">
              <w:t xml:space="preserve">» </w:t>
            </w:r>
            <w:r w:rsidR="00A56A0C">
              <w:t>октября</w:t>
            </w:r>
            <w:r w:rsidRPr="00724BFF">
              <w:rPr>
                <w:iCs/>
              </w:rPr>
              <w:t xml:space="preserve"> 2017 года</w:t>
            </w:r>
            <w:r w:rsidRPr="00724BFF">
              <w:t xml:space="preserve"> в 14 часов 00 минут по местному времени</w:t>
            </w:r>
          </w:p>
          <w:p w:rsidR="00724BFF" w:rsidRPr="00724BFF" w:rsidRDefault="00724BFF" w:rsidP="00724BFF">
            <w:pPr>
              <w:rPr>
                <w:sz w:val="10"/>
                <w:szCs w:val="10"/>
              </w:rPr>
            </w:pPr>
          </w:p>
          <w:p w:rsidR="00724BFF" w:rsidRPr="00724BFF" w:rsidRDefault="00724BFF" w:rsidP="00724BFF">
            <w:r w:rsidRPr="00724BFF">
              <w:rPr>
                <w:b/>
              </w:rPr>
              <w:t>Оценка и сопоставление Заявок</w:t>
            </w:r>
            <w:r w:rsidR="006A2CFE">
              <w:t>: «</w:t>
            </w:r>
            <w:r w:rsidR="00A56A0C">
              <w:t>12</w:t>
            </w:r>
            <w:r w:rsidRPr="00724BFF">
              <w:t xml:space="preserve">» </w:t>
            </w:r>
            <w:r w:rsidR="00A56A0C">
              <w:t>октября</w:t>
            </w:r>
            <w:r w:rsidRPr="00724BFF">
              <w:rPr>
                <w:iCs/>
              </w:rPr>
              <w:t xml:space="preserve"> 2017 года</w:t>
            </w:r>
            <w:r w:rsidRPr="00724BFF">
              <w:t xml:space="preserve"> в 16 часов 00 минут по местному времени</w:t>
            </w:r>
          </w:p>
          <w:p w:rsidR="00724BFF" w:rsidRPr="00724BFF" w:rsidRDefault="00724BFF" w:rsidP="00724BFF">
            <w:pPr>
              <w:rPr>
                <w:sz w:val="10"/>
                <w:szCs w:val="10"/>
              </w:rPr>
            </w:pPr>
          </w:p>
          <w:p w:rsidR="00724BFF" w:rsidRPr="00724BFF" w:rsidRDefault="00724BFF" w:rsidP="00724BFF">
            <w:r w:rsidRPr="00724BFF">
              <w:rPr>
                <w:b/>
              </w:rPr>
              <w:t>Подведение итогов закупки</w:t>
            </w:r>
            <w:r w:rsidRPr="00724BFF">
              <w:t xml:space="preserve"> «</w:t>
            </w:r>
            <w:r w:rsidR="00A56A0C">
              <w:t>24</w:t>
            </w:r>
            <w:r w:rsidRPr="00724BFF">
              <w:t xml:space="preserve">» </w:t>
            </w:r>
            <w:r w:rsidR="00A56A0C">
              <w:t>октября</w:t>
            </w:r>
            <w:r w:rsidRPr="00724BFF">
              <w:rPr>
                <w:iCs/>
              </w:rPr>
              <w:t xml:space="preserve"> 2017 года</w:t>
            </w:r>
          </w:p>
          <w:p w:rsidR="00724BFF" w:rsidRDefault="00724BFF"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724BFF">
              <w:rPr>
                <w:b/>
              </w:rPr>
              <w:t>1</w:t>
            </w:r>
            <w:r w:rsidR="00661A90">
              <w:rPr>
                <w:b/>
              </w:rPr>
              <w:t>5</w:t>
            </w:r>
            <w:r w:rsidRPr="006F5D2B">
              <w:rPr>
                <w:b/>
              </w:rPr>
              <w:t xml:space="preserve">» </w:t>
            </w:r>
            <w:r w:rsidR="000D4A3E">
              <w:rPr>
                <w:b/>
              </w:rPr>
              <w:t>сентября</w:t>
            </w:r>
            <w:r w:rsidR="00724BFF">
              <w:rPr>
                <w:b/>
              </w:rPr>
              <w:t xml:space="preserve"> </w:t>
            </w:r>
            <w:r w:rsidRPr="006F5D2B">
              <w:rPr>
                <w:b/>
              </w:rPr>
              <w:t>201</w:t>
            </w:r>
            <w:r w:rsidR="006B6AE3">
              <w:rPr>
                <w:b/>
              </w:rPr>
              <w:t>7</w:t>
            </w:r>
            <w:r w:rsidRPr="006F5D2B">
              <w:rPr>
                <w:b/>
              </w:rPr>
              <w:t xml:space="preserve"> года</w:t>
            </w:r>
          </w:p>
          <w:p w:rsidR="004E1E0B" w:rsidRPr="000D4A3E" w:rsidRDefault="004E1E0B" w:rsidP="000D4A3E">
            <w:pPr>
              <w:suppressAutoHyphens/>
              <w:ind w:firstLine="387"/>
              <w:jc w:val="both"/>
              <w:rPr>
                <w:b/>
              </w:rPr>
            </w:pPr>
            <w:r w:rsidRPr="006F5D2B">
              <w:rPr>
                <w:b/>
              </w:rPr>
              <w:t xml:space="preserve">Дата окончания срока предоставления Претендентам разъяснений положений Документации о </w:t>
            </w:r>
            <w:r w:rsidR="000D4A3E" w:rsidRPr="006F5D2B">
              <w:rPr>
                <w:b/>
              </w:rPr>
              <w:t xml:space="preserve">закупке: </w:t>
            </w:r>
            <w:r w:rsidR="007729D3" w:rsidRPr="006F5D2B">
              <w:rPr>
                <w:b/>
              </w:rPr>
              <w:t>«</w:t>
            </w:r>
            <w:r w:rsidR="000D4A3E">
              <w:rPr>
                <w:b/>
              </w:rPr>
              <w:t>0</w:t>
            </w:r>
            <w:r w:rsidR="00C66B4F">
              <w:rPr>
                <w:b/>
              </w:rPr>
              <w:t>3</w:t>
            </w:r>
            <w:r w:rsidRPr="006F5D2B">
              <w:rPr>
                <w:b/>
              </w:rPr>
              <w:t xml:space="preserve">» </w:t>
            </w:r>
            <w:r w:rsidR="000D4A3E">
              <w:rPr>
                <w:b/>
              </w:rPr>
              <w:t>октября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85929" w:rsidRPr="00EA6572" w:rsidRDefault="00885929" w:rsidP="00EA6572">
            <w:pPr>
              <w:autoSpaceDE w:val="0"/>
              <w:autoSpaceDN w:val="0"/>
              <w:adjustRightInd w:val="0"/>
              <w:jc w:val="both"/>
              <w:rPr>
                <w:rFonts w:eastAsia="Calibri"/>
                <w:iCs/>
                <w:color w:val="000000"/>
                <w:lang w:eastAsia="en-US"/>
              </w:rPr>
            </w:pPr>
            <w:r w:rsidRPr="0000602B">
              <w:rPr>
                <w:iCs/>
              </w:rPr>
              <w:t>Право на заключение договора</w:t>
            </w:r>
            <w:r w:rsidRPr="00FF1A55">
              <w:rPr>
                <w:iCs/>
              </w:rPr>
              <w:t xml:space="preserve"> </w:t>
            </w:r>
            <w:r w:rsidRPr="001D2447">
              <w:t xml:space="preserve">на поставку </w:t>
            </w:r>
            <w:r w:rsidR="00BA58FA" w:rsidRPr="00BA58FA">
              <w:t>аккумуляторных</w:t>
            </w:r>
            <w:r w:rsidR="000D4A3E" w:rsidRPr="00BA58FA">
              <w:t xml:space="preserve"> батарей</w:t>
            </w:r>
            <w:r w:rsidR="000D4A3E">
              <w:t xml:space="preserve"> для АТС</w:t>
            </w:r>
            <w:r w:rsidR="00EA6572" w:rsidRPr="00EA6572">
              <w:rPr>
                <w:color w:val="000000"/>
              </w:rPr>
              <w:t xml:space="preserve">. </w:t>
            </w:r>
          </w:p>
          <w:p w:rsidR="00C66B4F" w:rsidRDefault="00C66B4F" w:rsidP="00AB7962">
            <w:pPr>
              <w:pStyle w:val="Default"/>
              <w:jc w:val="both"/>
            </w:pPr>
          </w:p>
          <w:p w:rsidR="00BA58FA" w:rsidRDefault="00885929" w:rsidP="00AB7962">
            <w:pPr>
              <w:pStyle w:val="Default"/>
              <w:jc w:val="both"/>
              <w:rPr>
                <w:iCs/>
              </w:rPr>
            </w:pPr>
            <w:r>
              <w:t>Перечень</w:t>
            </w:r>
            <w:r w:rsidR="00C66B4F">
              <w:t xml:space="preserve"> и количество</w:t>
            </w:r>
            <w:r>
              <w:t xml:space="preserve"> поставляемого </w:t>
            </w:r>
            <w:r w:rsidR="00815802">
              <w:t>товара</w:t>
            </w:r>
            <w:r w:rsidR="00815802" w:rsidRPr="00C64372">
              <w:t xml:space="preserve"> определяется условиями</w:t>
            </w:r>
            <w:r w:rsidRPr="00C64372">
              <w:t xml:space="preserve">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00762081" w:rsidRPr="0000602B">
              <w:rPr>
                <w:iCs/>
              </w:rPr>
              <w:t>.</w:t>
            </w:r>
            <w:r w:rsidR="00AB7962">
              <w:rPr>
                <w:iCs/>
              </w:rPr>
              <w:t xml:space="preserve"> </w:t>
            </w:r>
          </w:p>
          <w:p w:rsidR="00341A9D" w:rsidRPr="006F5D2B" w:rsidRDefault="00341A9D" w:rsidP="00AB7962">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C66B4F" w:rsidRPr="0000602B" w:rsidRDefault="00C66B4F" w:rsidP="00C66B4F">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1 </w:t>
            </w:r>
            <w:r w:rsidRPr="00C67CC2">
              <w:rPr>
                <w:iCs/>
              </w:rPr>
              <w:t>541</w:t>
            </w:r>
            <w:r>
              <w:rPr>
                <w:iCs/>
              </w:rPr>
              <w:t> 786,</w:t>
            </w:r>
            <w:r w:rsidRPr="00C67CC2">
              <w:rPr>
                <w:iCs/>
              </w:rPr>
              <w:t>67</w:t>
            </w:r>
            <w:r w:rsidRPr="00440601">
              <w:rPr>
                <w:iCs/>
              </w:rPr>
              <w:t xml:space="preserve"> </w:t>
            </w:r>
            <w:r>
              <w:rPr>
                <w:iCs/>
              </w:rPr>
              <w:t xml:space="preserve">рублей </w:t>
            </w:r>
            <w:r w:rsidRPr="0000602B">
              <w:rPr>
                <w:iCs/>
              </w:rPr>
              <w:t>(</w:t>
            </w:r>
            <w:r>
              <w:rPr>
                <w:iCs/>
              </w:rPr>
              <w:t>один миллион пятьсот сорок одна тысяча семьсот восемьдесят шесть</w:t>
            </w:r>
            <w:r w:rsidRPr="0000602B">
              <w:rPr>
                <w:iCs/>
              </w:rPr>
              <w:t xml:space="preserve"> рубл</w:t>
            </w:r>
            <w:r>
              <w:rPr>
                <w:iCs/>
              </w:rPr>
              <w:t>ей</w:t>
            </w:r>
            <w:r w:rsidRPr="0000602B">
              <w:rPr>
                <w:iCs/>
              </w:rPr>
              <w:t xml:space="preserve"> </w:t>
            </w:r>
            <w:r>
              <w:rPr>
                <w:iCs/>
              </w:rPr>
              <w:t>67</w:t>
            </w:r>
            <w:r w:rsidRPr="0000602B">
              <w:rPr>
                <w:iCs/>
              </w:rPr>
              <w:t xml:space="preserve"> коп.</w:t>
            </w:r>
            <w:r>
              <w:rPr>
                <w:iCs/>
              </w:rPr>
              <w:t xml:space="preserve">), </w:t>
            </w:r>
            <w:r w:rsidRPr="0000602B">
              <w:rPr>
                <w:iCs/>
              </w:rPr>
              <w:t xml:space="preserve">в том числе сумма НДС (18%) </w:t>
            </w:r>
            <w:r>
              <w:rPr>
                <w:iCs/>
              </w:rPr>
              <w:t xml:space="preserve">235 187,80 </w:t>
            </w:r>
            <w:r w:rsidRPr="0000602B">
              <w:rPr>
                <w:iCs/>
              </w:rPr>
              <w:t>рублей.</w:t>
            </w:r>
          </w:p>
          <w:p w:rsidR="00C66B4F" w:rsidRDefault="00C66B4F" w:rsidP="00C66B4F">
            <w:pPr>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1 306 598,87 рублей (один миллион триста шесть тысяч пятьсот девяносто восемь рублей 87</w:t>
            </w:r>
            <w:r w:rsidRPr="0000602B">
              <w:rPr>
                <w:iCs/>
              </w:rPr>
              <w:t xml:space="preserve"> коп.</w:t>
            </w:r>
            <w:r>
              <w:rPr>
                <w:iCs/>
              </w:rPr>
              <w:t>) без НДС.</w:t>
            </w:r>
          </w:p>
          <w:p w:rsidR="00A8177E" w:rsidRPr="00AB7962" w:rsidRDefault="00EA6572" w:rsidP="00C66B4F">
            <w:pPr>
              <w:jc w:val="both"/>
              <w:rPr>
                <w:iCs/>
              </w:rPr>
            </w:pPr>
            <w:r w:rsidRPr="00AB7962">
              <w:rPr>
                <w:iCs/>
              </w:rPr>
              <w:t xml:space="preserve">      </w:t>
            </w:r>
            <w:r w:rsidR="00B03167" w:rsidRPr="00AB7962">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341A9D" w:rsidRDefault="00B03167" w:rsidP="00C66B4F">
            <w:pPr>
              <w:autoSpaceDE w:val="0"/>
              <w:autoSpaceDN w:val="0"/>
              <w:adjustRightInd w:val="0"/>
              <w:ind w:firstLine="346"/>
              <w:jc w:val="both"/>
              <w:rPr>
                <w:iCs/>
              </w:rPr>
            </w:pPr>
            <w:r w:rsidRPr="00AB7962">
              <w:rPr>
                <w:iCs/>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w:t>
            </w:r>
          </w:p>
          <w:p w:rsidR="00C66B4F" w:rsidRPr="00AB7962" w:rsidRDefault="00C66B4F" w:rsidP="00C66B4F">
            <w:pPr>
              <w:autoSpaceDE w:val="0"/>
              <w:autoSpaceDN w:val="0"/>
              <w:adjustRightInd w:val="0"/>
              <w:ind w:firstLine="346"/>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r w:rsidR="00842B85"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w:t>
                  </w:r>
                  <w:proofErr w:type="spellStart"/>
                  <w:r w:rsidRPr="00F84878">
                    <w:rPr>
                      <w:rFonts w:eastAsia="Calibri" w:cs="Arial"/>
                      <w:color w:val="000000"/>
                    </w:rPr>
                    <w:t>предусмо</w:t>
                  </w:r>
                  <w:proofErr w:type="spellEnd"/>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1"/>
              <w:gridCol w:w="3969"/>
            </w:tblGrid>
            <w:tr w:rsidR="00341A9D" w:rsidRPr="00F84878" w:rsidTr="00CB4CC8">
              <w:tc>
                <w:tcPr>
                  <w:tcW w:w="3601"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969"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CB4CC8">
              <w:tc>
                <w:tcPr>
                  <w:tcW w:w="3601" w:type="dxa"/>
                  <w:shd w:val="clear" w:color="auto" w:fill="auto"/>
                </w:tcPr>
                <w:p w:rsidR="004F7D5D" w:rsidRPr="005B325D" w:rsidRDefault="00AE7C9A" w:rsidP="00F8552E">
                  <w:r w:rsidRPr="005B325D">
                    <w:t xml:space="preserve">Соответствие Правилам применения оборудования электропитания средств связи, утвержденных </w:t>
                  </w:r>
                  <w:r w:rsidR="00F8552E" w:rsidRPr="005B325D">
                    <w:t xml:space="preserve">Приказом Министерства информационных технологий и связи РФ от </w:t>
                  </w:r>
                  <w:r w:rsidRPr="005B325D">
                    <w:t>3 марта 2006 года №</w:t>
                  </w:r>
                  <w:r w:rsidR="00F8552E" w:rsidRPr="005B325D">
                    <w:t xml:space="preserve"> </w:t>
                  </w:r>
                  <w:r w:rsidRPr="005B325D">
                    <w:t xml:space="preserve">21 </w:t>
                  </w:r>
                </w:p>
              </w:tc>
              <w:tc>
                <w:tcPr>
                  <w:tcW w:w="3969" w:type="dxa"/>
                  <w:shd w:val="clear" w:color="auto" w:fill="auto"/>
                </w:tcPr>
                <w:p w:rsidR="004F7D5D" w:rsidRPr="005B325D" w:rsidRDefault="00CE1556" w:rsidP="00CE1556">
                  <w:r w:rsidRPr="005B325D">
                    <w:t xml:space="preserve">Копией Декларации </w:t>
                  </w:r>
                  <w:r w:rsidR="00F8552E" w:rsidRPr="005B325D">
                    <w:t xml:space="preserve">о соответствии </w:t>
                  </w:r>
                  <w:r w:rsidR="00AE7C9A" w:rsidRPr="005B325D">
                    <w:t xml:space="preserve">Правилам применения оборудования электропитания средств связи, </w:t>
                  </w:r>
                  <w:r w:rsidR="00F8552E" w:rsidRPr="005B325D">
                    <w:t>утвержденных Приказом Министерства информационных технологий и связи РФ от 3 марта 2006 года № 21</w:t>
                  </w:r>
                </w:p>
              </w:tc>
            </w:tr>
            <w:tr w:rsidR="00AE7C9A" w:rsidRPr="00F84878" w:rsidTr="00CB4CC8">
              <w:tc>
                <w:tcPr>
                  <w:tcW w:w="3601" w:type="dxa"/>
                  <w:shd w:val="clear" w:color="auto" w:fill="auto"/>
                </w:tcPr>
                <w:p w:rsidR="00AE7C9A" w:rsidRPr="005B325D" w:rsidRDefault="00F8552E" w:rsidP="008549DC">
                  <w:r w:rsidRPr="005B325D">
                    <w:t xml:space="preserve">Наличие протокола </w:t>
                  </w:r>
                  <w:r w:rsidR="00AE7C9A" w:rsidRPr="005B325D">
                    <w:t>испытаний от аккредитованной лаборатории, на основании которого, была принята Декларация о соответствии</w:t>
                  </w:r>
                </w:p>
              </w:tc>
              <w:tc>
                <w:tcPr>
                  <w:tcW w:w="3969" w:type="dxa"/>
                  <w:shd w:val="clear" w:color="auto" w:fill="auto"/>
                </w:tcPr>
                <w:p w:rsidR="00AE7C9A" w:rsidRPr="005B325D" w:rsidRDefault="00F8552E" w:rsidP="00AE7C9A">
                  <w:r w:rsidRPr="005B325D">
                    <w:t>Копией протокола испытаний от аккредитованной лаборатории, на основании которого, была принята Декларация о соответствии</w:t>
                  </w: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B03167" w:rsidRPr="00724513" w:rsidRDefault="00B03167" w:rsidP="00B03167">
            <w:pPr>
              <w:pStyle w:val="rvps9"/>
              <w:ind w:firstLine="459"/>
            </w:pPr>
            <w:r w:rsidRPr="00724513">
              <w:t>Победителем Открытого запроса котировок будет признан Участник, который предложил наиболее низкую цену</w:t>
            </w:r>
            <w:r w:rsidR="00842B85">
              <w:t xml:space="preserve"> договора</w:t>
            </w:r>
            <w:r w:rsidRPr="00724513">
              <w:t xml:space="preserve">. </w:t>
            </w:r>
          </w:p>
          <w:p w:rsidR="00B03167" w:rsidRPr="00724513" w:rsidRDefault="00B03167" w:rsidP="00B03167">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237F4C">
              <w:fldChar w:fldCharType="begin"/>
            </w:r>
            <w:r w:rsidR="00237F4C">
              <w:instrText xml:space="preserve"> HYPERLINK \l "_РАЗДЕЛ_V._Проект" </w:instrText>
            </w:r>
            <w:r w:rsidR="00237F4C">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237F4C">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r w:rsidR="00842B85" w:rsidRPr="005C24A0">
              <w:t>Э</w:t>
            </w:r>
            <w:r w:rsidR="00842B85">
              <w:t>Т</w:t>
            </w:r>
            <w:r w:rsidR="00842B85"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842B85">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0"/>
            <w:bookmarkEnd w:id="41"/>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237F4C">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r w:rsidR="004600A1" w:rsidRPr="00CE18DB">
        <w:t>_</w:t>
      </w:r>
      <w:r w:rsidR="004600A1">
        <w:t>, (</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237F4C">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r w:rsidR="004600A1" w:rsidRPr="00214EF1">
        <w:rPr>
          <w:sz w:val="20"/>
          <w:szCs w:val="20"/>
        </w:rPr>
        <w:t xml:space="preserve">представителя) </w:t>
      </w:r>
      <w:r w:rsidR="004600A1" w:rsidRPr="00214EF1">
        <w:rPr>
          <w:sz w:val="20"/>
          <w:szCs w:val="20"/>
        </w:rPr>
        <w:tab/>
      </w:r>
      <w:r w:rsidRPr="00214EF1">
        <w:rPr>
          <w:sz w:val="20"/>
          <w:szCs w:val="20"/>
        </w:rPr>
        <w:tab/>
        <w:t xml:space="preserve">                   </w:t>
      </w:r>
      <w:proofErr w:type="gramStart"/>
      <w:r w:rsidRPr="00214EF1">
        <w:rPr>
          <w:sz w:val="20"/>
          <w:szCs w:val="20"/>
        </w:rPr>
        <w:t xml:space="preserve"> </w:t>
      </w:r>
      <w:r w:rsidR="004600A1" w:rsidRPr="00214EF1">
        <w:rPr>
          <w:sz w:val="20"/>
          <w:szCs w:val="20"/>
        </w:rPr>
        <w:t xml:space="preserve">  (</w:t>
      </w:r>
      <w:proofErr w:type="gramEnd"/>
      <w:r w:rsidRPr="00214EF1">
        <w:rPr>
          <w:sz w:val="20"/>
          <w:szCs w:val="20"/>
        </w:rPr>
        <w:t>Ф.И.О. и должность подписавшего)</w:t>
      </w:r>
    </w:p>
    <w:p w:rsidR="00341A9D" w:rsidRDefault="004600A1" w:rsidP="00341A9D">
      <w:pPr>
        <w:pStyle w:val="af2"/>
        <w:snapToGrid/>
        <w:rPr>
          <w:rFonts w:ascii="Times New Roman" w:hAnsi="Times New Roman"/>
        </w:rPr>
      </w:pPr>
      <w:r w:rsidRPr="00214EF1">
        <w:rPr>
          <w:rFonts w:ascii="Times New Roman" w:hAnsi="Times New Roman"/>
        </w:rPr>
        <w:t>М.П.</w:t>
      </w:r>
      <w:r>
        <w:rPr>
          <w:rFonts w:ascii="Times New Roman" w:hAnsi="Times New Roman"/>
        </w:rPr>
        <w:t xml:space="preserve"> (</w:t>
      </w:r>
      <w:r w:rsidR="00341A9D">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r w:rsidR="004600A1" w:rsidRPr="00EC7453">
        <w:rPr>
          <w:sz w:val="20"/>
          <w:szCs w:val="20"/>
        </w:rPr>
        <w:t xml:space="preserve">представителя) </w:t>
      </w:r>
      <w:r w:rsidR="004600A1" w:rsidRPr="00EC7453">
        <w:rPr>
          <w:sz w:val="20"/>
          <w:szCs w:val="20"/>
        </w:rPr>
        <w:tab/>
      </w:r>
      <w:r w:rsidRPr="00EC7453">
        <w:rPr>
          <w:sz w:val="20"/>
          <w:szCs w:val="20"/>
        </w:rPr>
        <w:tab/>
        <w:t xml:space="preserve">                          </w:t>
      </w:r>
      <w:proofErr w:type="gramStart"/>
      <w:r w:rsidRPr="00EC7453">
        <w:rPr>
          <w:sz w:val="20"/>
          <w:szCs w:val="20"/>
        </w:rPr>
        <w:t xml:space="preserve">   (</w:t>
      </w:r>
      <w:proofErr w:type="gramEnd"/>
      <w:r w:rsidRPr="00EC7453">
        <w:rPr>
          <w:sz w:val="20"/>
          <w:szCs w:val="20"/>
        </w:rPr>
        <w:t>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B462D0" w:rsidRDefault="00B462D0" w:rsidP="00341A9D">
      <w:pPr>
        <w:sectPr w:rsidR="00B462D0" w:rsidSect="00197115">
          <w:headerReference w:type="first" r:id="rId40"/>
          <w:pgSz w:w="11907" w:h="16839" w:code="9"/>
          <w:pgMar w:top="851" w:right="567" w:bottom="567" w:left="1134" w:header="720" w:footer="720" w:gutter="0"/>
          <w:pgNumType w:start="1"/>
          <w:cols w:space="708"/>
          <w:noEndnote/>
          <w:titlePg/>
          <w:docGrid w:linePitch="326"/>
        </w:sectPr>
      </w:pPr>
    </w:p>
    <w:p w:rsidR="00B462D0" w:rsidRPr="00B462D0" w:rsidRDefault="00B462D0" w:rsidP="00B462D0">
      <w:pPr>
        <w:keepNext/>
        <w:spacing w:before="240" w:after="120"/>
        <w:ind w:left="792" w:hanging="360"/>
        <w:jc w:val="center"/>
        <w:outlineLvl w:val="0"/>
        <w:rPr>
          <w:rFonts w:eastAsia="MS Mincho"/>
          <w:b/>
          <w:bCs/>
          <w:color w:val="548DD4"/>
          <w:kern w:val="32"/>
          <w:sz w:val="28"/>
          <w:lang w:val="x-none" w:eastAsia="x-none"/>
        </w:rPr>
      </w:pPr>
      <w:bookmarkStart w:id="81" w:name="_Форма_3_ТЕХНИКО-КОММЕРЧЕСКОЕ"/>
      <w:bookmarkStart w:id="82" w:name="_Форма_4_РЕКОМЕНДУЕМАЯ"/>
      <w:bookmarkStart w:id="83" w:name="_Toc438136420"/>
      <w:bookmarkStart w:id="84" w:name="_Ref313304436"/>
      <w:bookmarkStart w:id="85" w:name="_Toc314507388"/>
      <w:bookmarkStart w:id="86" w:name="_Toc322209429"/>
      <w:bookmarkEnd w:id="81"/>
      <w:bookmarkEnd w:id="82"/>
      <w:r w:rsidRPr="00B462D0">
        <w:rPr>
          <w:rFonts w:eastAsia="MS Mincho"/>
          <w:b/>
          <w:bCs/>
          <w:color w:val="548DD4"/>
          <w:kern w:val="32"/>
          <w:sz w:val="28"/>
          <w:lang w:val="x-none" w:eastAsia="x-none"/>
        </w:rPr>
        <w:t>ТЕХНИКО-КОММЕРЧЕСКОЕ ПРЕДЛОЖЕНИЕ</w:t>
      </w:r>
    </w:p>
    <w:p w:rsidR="00B462D0" w:rsidRPr="00B462D0" w:rsidRDefault="00B462D0" w:rsidP="00B462D0">
      <w:r w:rsidRPr="00B462D0">
        <w:t>Приложение к Заявке на участие в Открытом запросе коммерческих предложений от «___» __________ 20___ г. № ______</w:t>
      </w:r>
    </w:p>
    <w:p w:rsidR="00B462D0" w:rsidRPr="00B462D0" w:rsidRDefault="00B462D0" w:rsidP="00B462D0"/>
    <w:p w:rsidR="00B462D0" w:rsidRPr="00B462D0" w:rsidRDefault="00B462D0" w:rsidP="00B462D0">
      <w:pPr>
        <w:jc w:val="center"/>
      </w:pPr>
      <w:bookmarkStart w:id="87" w:name="_Техническое_предложение_(Форма"/>
      <w:bookmarkStart w:id="88" w:name="_Toc235439567"/>
      <w:bookmarkStart w:id="89" w:name="_Toc305665991"/>
      <w:bookmarkEnd w:id="87"/>
      <w:r w:rsidRPr="00B462D0">
        <w:t>ТЕХНИКО-КОММЕРЧЕСКОЕ ПРЕДЛОЖЕНИЕ</w:t>
      </w:r>
      <w:bookmarkEnd w:id="88"/>
      <w:bookmarkEnd w:id="89"/>
    </w:p>
    <w:p w:rsidR="00B462D0" w:rsidRPr="00B462D0" w:rsidRDefault="00B462D0" w:rsidP="00B462D0">
      <w:r w:rsidRPr="00B462D0">
        <w:t xml:space="preserve">Претендент на участие в Открытом запросе котировок: ________________________________ </w:t>
      </w:r>
    </w:p>
    <w:p w:rsidR="00B462D0" w:rsidRPr="00B462D0" w:rsidRDefault="00B462D0" w:rsidP="00B462D0"/>
    <w:p w:rsidR="00B462D0" w:rsidRPr="00B462D0" w:rsidRDefault="00B462D0" w:rsidP="00B462D0">
      <w:pPr>
        <w:jc w:val="center"/>
        <w:rPr>
          <w:sz w:val="26"/>
          <w:szCs w:val="26"/>
        </w:rPr>
      </w:pPr>
      <w:r w:rsidRPr="00B462D0">
        <w:rPr>
          <w:sz w:val="26"/>
          <w:szCs w:val="26"/>
        </w:rPr>
        <w:t>Суть технико-коммерческого предложения:</w:t>
      </w:r>
    </w:p>
    <w:p w:rsidR="00B462D0" w:rsidRPr="00B462D0" w:rsidRDefault="00B462D0" w:rsidP="00B462D0">
      <w:pPr>
        <w:jc w:val="center"/>
        <w:rPr>
          <w:sz w:val="26"/>
          <w:szCs w:val="26"/>
        </w:rPr>
      </w:pPr>
    </w:p>
    <w:p w:rsidR="00B462D0" w:rsidRPr="00B462D0" w:rsidRDefault="00B462D0" w:rsidP="00B462D0">
      <w:pPr>
        <w:tabs>
          <w:tab w:val="left" w:pos="567"/>
        </w:tabs>
        <w:jc w:val="both"/>
      </w:pPr>
      <w:r w:rsidRPr="00B462D0">
        <w:rPr>
          <w:b/>
          <w:color w:val="000000" w:themeColor="text1"/>
        </w:rPr>
        <w:t xml:space="preserve">Предмет закупки: </w:t>
      </w:r>
      <w:r w:rsidRPr="00B462D0">
        <w:rPr>
          <w:color w:val="000000" w:themeColor="text1"/>
          <w:sz w:val="26"/>
          <w:szCs w:val="26"/>
        </w:rPr>
        <w:t xml:space="preserve">Право на заключение договора, предметом которого является поставка </w:t>
      </w:r>
      <w:r w:rsidRPr="00B462D0">
        <w:rPr>
          <w:sz w:val="26"/>
          <w:szCs w:val="26"/>
        </w:rPr>
        <w:t>аккумуляторных батарей для АТС</w:t>
      </w:r>
    </w:p>
    <w:p w:rsidR="00B462D0" w:rsidRPr="00B462D0" w:rsidRDefault="00B462D0" w:rsidP="00B462D0">
      <w:pPr>
        <w:tabs>
          <w:tab w:val="left" w:pos="567"/>
        </w:tabs>
        <w:jc w:val="both"/>
        <w:rPr>
          <w:color w:val="000000" w:themeColor="text1"/>
        </w:rPr>
      </w:pPr>
    </w:p>
    <w:p w:rsidR="00B462D0" w:rsidRPr="00B462D0" w:rsidRDefault="00B462D0" w:rsidP="00B462D0">
      <w:pPr>
        <w:tabs>
          <w:tab w:val="left" w:pos="567"/>
        </w:tabs>
        <w:jc w:val="right"/>
        <w:rPr>
          <w:color w:val="000000" w:themeColor="text1"/>
        </w:rPr>
      </w:pPr>
      <w:r w:rsidRPr="00B462D0">
        <w:rPr>
          <w:color w:val="000000" w:themeColor="text1"/>
        </w:rPr>
        <w:t>Таблица 1</w:t>
      </w:r>
    </w:p>
    <w:tbl>
      <w:tblPr>
        <w:tblW w:w="15876" w:type="dxa"/>
        <w:tblInd w:w="-10" w:type="dxa"/>
        <w:tblLayout w:type="fixed"/>
        <w:tblLook w:val="04A0" w:firstRow="1" w:lastRow="0" w:firstColumn="1" w:lastColumn="0" w:noHBand="0" w:noVBand="1"/>
      </w:tblPr>
      <w:tblGrid>
        <w:gridCol w:w="551"/>
        <w:gridCol w:w="2001"/>
        <w:gridCol w:w="2126"/>
        <w:gridCol w:w="709"/>
        <w:gridCol w:w="850"/>
        <w:gridCol w:w="1418"/>
        <w:gridCol w:w="1701"/>
        <w:gridCol w:w="1418"/>
        <w:gridCol w:w="1417"/>
        <w:gridCol w:w="1417"/>
        <w:gridCol w:w="1276"/>
        <w:gridCol w:w="992"/>
      </w:tblGrid>
      <w:tr w:rsidR="00F17F5E" w:rsidRPr="00B462D0" w:rsidTr="007B7DC5">
        <w:trPr>
          <w:trHeight w:val="360"/>
        </w:trPr>
        <w:tc>
          <w:tcPr>
            <w:tcW w:w="551"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F17F5E" w:rsidRPr="00B462D0" w:rsidRDefault="00F17F5E" w:rsidP="00B462D0">
            <w:pPr>
              <w:jc w:val="center"/>
              <w:rPr>
                <w:b/>
                <w:bCs/>
                <w:sz w:val="20"/>
                <w:szCs w:val="20"/>
              </w:rPr>
            </w:pPr>
            <w:r w:rsidRPr="00B462D0">
              <w:rPr>
                <w:b/>
                <w:bCs/>
                <w:sz w:val="20"/>
                <w:szCs w:val="20"/>
              </w:rPr>
              <w:t>№ п/п</w:t>
            </w:r>
          </w:p>
        </w:tc>
        <w:tc>
          <w:tcPr>
            <w:tcW w:w="2001"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F17F5E" w:rsidRPr="00B462D0" w:rsidRDefault="00F17F5E" w:rsidP="00B462D0">
            <w:pPr>
              <w:jc w:val="center"/>
              <w:rPr>
                <w:b/>
                <w:bCs/>
                <w:sz w:val="20"/>
                <w:szCs w:val="20"/>
              </w:rPr>
            </w:pPr>
            <w:r w:rsidRPr="00B462D0">
              <w:rPr>
                <w:b/>
                <w:bCs/>
                <w:sz w:val="20"/>
                <w:szCs w:val="20"/>
              </w:rPr>
              <w:t xml:space="preserve">Наименование товара </w:t>
            </w:r>
          </w:p>
          <w:p w:rsidR="00F17F5E" w:rsidRPr="00B462D0" w:rsidRDefault="00F17F5E" w:rsidP="00B462D0">
            <w:pPr>
              <w:jc w:val="center"/>
              <w:rPr>
                <w:b/>
                <w:bCs/>
                <w:sz w:val="20"/>
                <w:szCs w:val="20"/>
              </w:rPr>
            </w:pPr>
            <w:r w:rsidRPr="00B462D0">
              <w:rPr>
                <w:b/>
                <w:bCs/>
                <w:sz w:val="20"/>
                <w:szCs w:val="20"/>
              </w:rPr>
              <w:t>(модель АКБ производителя)</w:t>
            </w:r>
          </w:p>
        </w:tc>
        <w:tc>
          <w:tcPr>
            <w:tcW w:w="2126" w:type="dxa"/>
            <w:vMerge w:val="restart"/>
            <w:tcBorders>
              <w:top w:val="single" w:sz="8" w:space="0" w:color="auto"/>
              <w:left w:val="single" w:sz="8" w:space="0" w:color="auto"/>
              <w:right w:val="single" w:sz="8" w:space="0" w:color="auto"/>
            </w:tcBorders>
          </w:tcPr>
          <w:p w:rsidR="00F17F5E" w:rsidRPr="00B462D0" w:rsidRDefault="00F17F5E" w:rsidP="00B462D0">
            <w:pPr>
              <w:jc w:val="center"/>
              <w:rPr>
                <w:b/>
                <w:bCs/>
                <w:sz w:val="20"/>
                <w:szCs w:val="20"/>
              </w:rPr>
            </w:pPr>
          </w:p>
          <w:p w:rsidR="00F17F5E" w:rsidRPr="00B462D0" w:rsidRDefault="00F17F5E" w:rsidP="00B462D0">
            <w:pPr>
              <w:jc w:val="center"/>
              <w:rPr>
                <w:b/>
                <w:bCs/>
                <w:sz w:val="20"/>
                <w:szCs w:val="20"/>
              </w:rPr>
            </w:pPr>
          </w:p>
          <w:p w:rsidR="00F17F5E" w:rsidRPr="00B462D0" w:rsidRDefault="00F17F5E" w:rsidP="00B462D0">
            <w:pPr>
              <w:jc w:val="center"/>
              <w:rPr>
                <w:b/>
                <w:bCs/>
                <w:sz w:val="20"/>
                <w:szCs w:val="20"/>
              </w:rPr>
            </w:pPr>
          </w:p>
          <w:p w:rsidR="00F17F5E" w:rsidRPr="00B462D0" w:rsidRDefault="00F17F5E" w:rsidP="00B462D0">
            <w:pPr>
              <w:jc w:val="center"/>
              <w:rPr>
                <w:b/>
                <w:bCs/>
                <w:sz w:val="20"/>
                <w:szCs w:val="20"/>
              </w:rPr>
            </w:pPr>
          </w:p>
          <w:p w:rsidR="00F17F5E" w:rsidRPr="00B462D0" w:rsidRDefault="00F17F5E" w:rsidP="00B462D0">
            <w:pPr>
              <w:jc w:val="center"/>
              <w:rPr>
                <w:b/>
                <w:bCs/>
                <w:sz w:val="20"/>
                <w:szCs w:val="20"/>
              </w:rPr>
            </w:pPr>
            <w:r w:rsidRPr="00B462D0">
              <w:rPr>
                <w:b/>
                <w:bCs/>
                <w:sz w:val="20"/>
                <w:szCs w:val="20"/>
              </w:rPr>
              <w:t>Производитель</w:t>
            </w:r>
          </w:p>
          <w:p w:rsidR="00F17F5E" w:rsidRPr="00B462D0" w:rsidRDefault="00F17F5E" w:rsidP="00B462D0">
            <w:pPr>
              <w:jc w:val="center"/>
              <w:rPr>
                <w:b/>
                <w:bCs/>
                <w:sz w:val="20"/>
                <w:szCs w:val="20"/>
              </w:rPr>
            </w:pPr>
          </w:p>
        </w:tc>
        <w:tc>
          <w:tcPr>
            <w:tcW w:w="70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17F5E" w:rsidRPr="00B462D0" w:rsidRDefault="00F17F5E" w:rsidP="00B462D0">
            <w:pPr>
              <w:jc w:val="center"/>
              <w:rPr>
                <w:b/>
                <w:bCs/>
                <w:sz w:val="20"/>
                <w:szCs w:val="20"/>
              </w:rPr>
            </w:pPr>
            <w:r w:rsidRPr="00B462D0">
              <w:rPr>
                <w:b/>
                <w:bCs/>
                <w:sz w:val="20"/>
                <w:szCs w:val="20"/>
              </w:rPr>
              <w:t>Ед. изм.</w:t>
            </w:r>
          </w:p>
        </w:tc>
        <w:tc>
          <w:tcPr>
            <w:tcW w:w="850" w:type="dxa"/>
            <w:vMerge w:val="restart"/>
            <w:tcBorders>
              <w:top w:val="single" w:sz="8" w:space="0" w:color="auto"/>
              <w:left w:val="single" w:sz="4" w:space="0" w:color="auto"/>
              <w:right w:val="single" w:sz="4" w:space="0" w:color="auto"/>
            </w:tcBorders>
            <w:vAlign w:val="center"/>
          </w:tcPr>
          <w:p w:rsidR="00F17F5E" w:rsidRPr="00B462D0" w:rsidRDefault="00F17F5E" w:rsidP="00B462D0">
            <w:pPr>
              <w:jc w:val="center"/>
              <w:rPr>
                <w:b/>
                <w:bCs/>
                <w:sz w:val="20"/>
                <w:szCs w:val="20"/>
              </w:rPr>
            </w:pPr>
            <w:r w:rsidRPr="00B462D0">
              <w:rPr>
                <w:b/>
                <w:bCs/>
                <w:sz w:val="20"/>
                <w:szCs w:val="20"/>
              </w:rPr>
              <w:t>Количество</w:t>
            </w:r>
          </w:p>
        </w:tc>
        <w:tc>
          <w:tcPr>
            <w:tcW w:w="141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17F5E" w:rsidRPr="00B462D0" w:rsidRDefault="00F17F5E" w:rsidP="00B462D0">
            <w:pPr>
              <w:jc w:val="center"/>
              <w:rPr>
                <w:b/>
                <w:bCs/>
                <w:sz w:val="20"/>
                <w:szCs w:val="20"/>
              </w:rPr>
            </w:pPr>
            <w:r w:rsidRPr="00B462D0">
              <w:rPr>
                <w:b/>
                <w:bCs/>
                <w:sz w:val="20"/>
                <w:szCs w:val="20"/>
              </w:rPr>
              <w:t>Предельная цена за единицу Товара без НДС, в рублях РФ</w:t>
            </w:r>
          </w:p>
        </w:tc>
        <w:tc>
          <w:tcPr>
            <w:tcW w:w="170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17F5E" w:rsidRPr="00B462D0" w:rsidRDefault="00F17F5E" w:rsidP="00B462D0">
            <w:pPr>
              <w:jc w:val="center"/>
              <w:rPr>
                <w:b/>
                <w:bCs/>
                <w:sz w:val="20"/>
                <w:szCs w:val="20"/>
              </w:rPr>
            </w:pPr>
            <w:r w:rsidRPr="00B462D0">
              <w:rPr>
                <w:b/>
                <w:bCs/>
                <w:sz w:val="20"/>
                <w:szCs w:val="20"/>
              </w:rPr>
              <w:t>Предельная цена за единицу Товара, в том числе НДС (по ставке 18 %), в рублях РФ</w:t>
            </w:r>
          </w:p>
        </w:tc>
        <w:tc>
          <w:tcPr>
            <w:tcW w:w="1418" w:type="dxa"/>
            <w:vMerge w:val="restart"/>
            <w:tcBorders>
              <w:top w:val="single" w:sz="8" w:space="0" w:color="auto"/>
              <w:left w:val="single" w:sz="4" w:space="0" w:color="auto"/>
              <w:right w:val="single" w:sz="8" w:space="0" w:color="auto"/>
            </w:tcBorders>
            <w:vAlign w:val="center"/>
          </w:tcPr>
          <w:p w:rsidR="00F17F5E" w:rsidRPr="00F17F5E" w:rsidRDefault="00F17F5E" w:rsidP="00B462D0">
            <w:pPr>
              <w:jc w:val="center"/>
              <w:rPr>
                <w:b/>
                <w:bCs/>
                <w:sz w:val="20"/>
                <w:szCs w:val="20"/>
              </w:rPr>
            </w:pPr>
            <w:r w:rsidRPr="00F17F5E">
              <w:rPr>
                <w:b/>
                <w:bCs/>
                <w:sz w:val="20"/>
                <w:szCs w:val="20"/>
              </w:rPr>
              <w:t xml:space="preserve">Предельная сумма, </w:t>
            </w:r>
            <w:r w:rsidRPr="00B462D0">
              <w:rPr>
                <w:b/>
                <w:bCs/>
                <w:sz w:val="20"/>
                <w:szCs w:val="20"/>
              </w:rPr>
              <w:t>в том числе НДС (по ставке 18 %), в рублях РФ</w:t>
            </w:r>
          </w:p>
        </w:tc>
        <w:tc>
          <w:tcPr>
            <w:tcW w:w="4110" w:type="dxa"/>
            <w:gridSpan w:val="3"/>
            <w:tcBorders>
              <w:top w:val="single" w:sz="8" w:space="0" w:color="auto"/>
              <w:left w:val="single" w:sz="8" w:space="0" w:color="auto"/>
              <w:bottom w:val="single" w:sz="4" w:space="0" w:color="auto"/>
              <w:right w:val="single" w:sz="4" w:space="0" w:color="auto"/>
            </w:tcBorders>
            <w:shd w:val="clear" w:color="auto" w:fill="auto"/>
            <w:vAlign w:val="center"/>
            <w:hideMark/>
          </w:tcPr>
          <w:p w:rsidR="00F17F5E" w:rsidRPr="00F17F5E" w:rsidRDefault="00F17F5E" w:rsidP="00B462D0">
            <w:pPr>
              <w:jc w:val="center"/>
              <w:rPr>
                <w:b/>
                <w:bCs/>
                <w:sz w:val="20"/>
                <w:szCs w:val="20"/>
              </w:rPr>
            </w:pPr>
            <w:r w:rsidRPr="00B462D0">
              <w:rPr>
                <w:b/>
                <w:bCs/>
                <w:sz w:val="20"/>
                <w:szCs w:val="20"/>
              </w:rPr>
              <w:t xml:space="preserve">Предложение претендента </w:t>
            </w:r>
          </w:p>
        </w:tc>
        <w:tc>
          <w:tcPr>
            <w:tcW w:w="992" w:type="dxa"/>
            <w:vMerge w:val="restart"/>
            <w:tcBorders>
              <w:top w:val="single" w:sz="8" w:space="0" w:color="auto"/>
              <w:left w:val="single" w:sz="4" w:space="0" w:color="auto"/>
              <w:bottom w:val="single" w:sz="8" w:space="0" w:color="000000"/>
              <w:right w:val="single" w:sz="8" w:space="0" w:color="auto"/>
            </w:tcBorders>
            <w:shd w:val="clear" w:color="auto" w:fill="auto"/>
            <w:textDirection w:val="btLr"/>
            <w:vAlign w:val="bottom"/>
            <w:hideMark/>
          </w:tcPr>
          <w:p w:rsidR="00F17F5E" w:rsidRPr="00B462D0" w:rsidRDefault="00F17F5E" w:rsidP="00B462D0">
            <w:pPr>
              <w:jc w:val="center"/>
              <w:rPr>
                <w:b/>
                <w:bCs/>
                <w:sz w:val="20"/>
                <w:szCs w:val="20"/>
              </w:rPr>
            </w:pPr>
            <w:r w:rsidRPr="00B462D0">
              <w:rPr>
                <w:b/>
                <w:bCs/>
                <w:sz w:val="20"/>
                <w:szCs w:val="20"/>
              </w:rPr>
              <w:t>Страна происхождения товара</w:t>
            </w:r>
          </w:p>
        </w:tc>
      </w:tr>
      <w:tr w:rsidR="00F17F5E" w:rsidRPr="00B462D0" w:rsidTr="00F17F5E">
        <w:trPr>
          <w:trHeight w:val="1527"/>
        </w:trPr>
        <w:tc>
          <w:tcPr>
            <w:tcW w:w="551" w:type="dxa"/>
            <w:vMerge/>
            <w:tcBorders>
              <w:top w:val="single" w:sz="8" w:space="0" w:color="auto"/>
              <w:left w:val="single" w:sz="8" w:space="0" w:color="auto"/>
              <w:bottom w:val="single" w:sz="8" w:space="0" w:color="000000"/>
              <w:right w:val="single" w:sz="4" w:space="0" w:color="auto"/>
            </w:tcBorders>
            <w:vAlign w:val="center"/>
            <w:hideMark/>
          </w:tcPr>
          <w:p w:rsidR="00F17F5E" w:rsidRPr="00B462D0" w:rsidRDefault="00F17F5E" w:rsidP="00B462D0">
            <w:pPr>
              <w:rPr>
                <w:b/>
                <w:bCs/>
                <w:sz w:val="22"/>
                <w:szCs w:val="22"/>
              </w:rPr>
            </w:pPr>
          </w:p>
        </w:tc>
        <w:tc>
          <w:tcPr>
            <w:tcW w:w="2001" w:type="dxa"/>
            <w:vMerge/>
            <w:tcBorders>
              <w:top w:val="single" w:sz="8" w:space="0" w:color="auto"/>
              <w:left w:val="single" w:sz="4" w:space="0" w:color="auto"/>
              <w:bottom w:val="single" w:sz="8" w:space="0" w:color="000000"/>
              <w:right w:val="single" w:sz="8" w:space="0" w:color="auto"/>
            </w:tcBorders>
            <w:vAlign w:val="center"/>
            <w:hideMark/>
          </w:tcPr>
          <w:p w:rsidR="00F17F5E" w:rsidRPr="00B462D0" w:rsidRDefault="00F17F5E" w:rsidP="00B462D0">
            <w:pPr>
              <w:rPr>
                <w:b/>
                <w:bCs/>
                <w:sz w:val="22"/>
                <w:szCs w:val="22"/>
              </w:rPr>
            </w:pPr>
          </w:p>
        </w:tc>
        <w:tc>
          <w:tcPr>
            <w:tcW w:w="2126" w:type="dxa"/>
            <w:vMerge/>
            <w:tcBorders>
              <w:left w:val="single" w:sz="8" w:space="0" w:color="auto"/>
              <w:bottom w:val="single" w:sz="8" w:space="0" w:color="auto"/>
              <w:right w:val="single" w:sz="8" w:space="0" w:color="auto"/>
            </w:tcBorders>
          </w:tcPr>
          <w:p w:rsidR="00F17F5E" w:rsidRPr="00B462D0" w:rsidRDefault="00F17F5E" w:rsidP="00B462D0">
            <w:pPr>
              <w:rPr>
                <w:b/>
                <w:bCs/>
                <w:sz w:val="22"/>
                <w:szCs w:val="22"/>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rsidR="00F17F5E" w:rsidRPr="00B462D0" w:rsidRDefault="00F17F5E" w:rsidP="00B462D0">
            <w:pPr>
              <w:rPr>
                <w:b/>
                <w:bCs/>
                <w:sz w:val="22"/>
                <w:szCs w:val="22"/>
              </w:rPr>
            </w:pPr>
          </w:p>
        </w:tc>
        <w:tc>
          <w:tcPr>
            <w:tcW w:w="850" w:type="dxa"/>
            <w:vMerge/>
            <w:tcBorders>
              <w:left w:val="single" w:sz="4" w:space="0" w:color="auto"/>
              <w:bottom w:val="single" w:sz="8" w:space="0" w:color="000000"/>
              <w:right w:val="single" w:sz="4" w:space="0" w:color="auto"/>
            </w:tcBorders>
          </w:tcPr>
          <w:p w:rsidR="00F17F5E" w:rsidRPr="00B462D0" w:rsidRDefault="00F17F5E" w:rsidP="00B462D0">
            <w:pPr>
              <w:rPr>
                <w:b/>
                <w:bCs/>
                <w:sz w:val="22"/>
                <w:szCs w:val="22"/>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F17F5E" w:rsidRPr="00B462D0" w:rsidRDefault="00F17F5E" w:rsidP="00B462D0">
            <w:pPr>
              <w:rPr>
                <w:b/>
                <w:bCs/>
                <w:sz w:val="22"/>
                <w:szCs w:val="22"/>
              </w:rPr>
            </w:pPr>
          </w:p>
        </w:tc>
        <w:tc>
          <w:tcPr>
            <w:tcW w:w="1701" w:type="dxa"/>
            <w:vMerge/>
            <w:tcBorders>
              <w:top w:val="single" w:sz="8" w:space="0" w:color="auto"/>
              <w:left w:val="single" w:sz="4" w:space="0" w:color="auto"/>
              <w:bottom w:val="single" w:sz="8" w:space="0" w:color="000000"/>
              <w:right w:val="single" w:sz="4" w:space="0" w:color="auto"/>
            </w:tcBorders>
            <w:vAlign w:val="center"/>
            <w:hideMark/>
          </w:tcPr>
          <w:p w:rsidR="00F17F5E" w:rsidRPr="00B462D0" w:rsidRDefault="00F17F5E" w:rsidP="00B462D0">
            <w:pPr>
              <w:rPr>
                <w:b/>
                <w:bCs/>
                <w:sz w:val="22"/>
                <w:szCs w:val="22"/>
              </w:rPr>
            </w:pPr>
          </w:p>
        </w:tc>
        <w:tc>
          <w:tcPr>
            <w:tcW w:w="1418" w:type="dxa"/>
            <w:vMerge/>
            <w:tcBorders>
              <w:left w:val="single" w:sz="4" w:space="0" w:color="auto"/>
              <w:bottom w:val="single" w:sz="8" w:space="0" w:color="auto"/>
              <w:right w:val="single" w:sz="8" w:space="0" w:color="auto"/>
            </w:tcBorders>
          </w:tcPr>
          <w:p w:rsidR="00F17F5E" w:rsidRPr="00B462D0" w:rsidRDefault="00F17F5E" w:rsidP="00B462D0">
            <w:pPr>
              <w:jc w:val="center"/>
              <w:rPr>
                <w:b/>
                <w:bCs/>
                <w:color w:val="000000"/>
                <w:sz w:val="22"/>
                <w:szCs w:val="22"/>
              </w:rPr>
            </w:pPr>
          </w:p>
        </w:tc>
        <w:tc>
          <w:tcPr>
            <w:tcW w:w="1417"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F17F5E" w:rsidRPr="00B462D0" w:rsidRDefault="00F17F5E" w:rsidP="00B462D0">
            <w:pPr>
              <w:jc w:val="center"/>
              <w:rPr>
                <w:b/>
                <w:bCs/>
                <w:color w:val="000000"/>
                <w:sz w:val="20"/>
                <w:szCs w:val="20"/>
              </w:rPr>
            </w:pPr>
            <w:r w:rsidRPr="00B462D0">
              <w:rPr>
                <w:b/>
                <w:bCs/>
                <w:color w:val="000000"/>
                <w:sz w:val="20"/>
                <w:szCs w:val="20"/>
              </w:rPr>
              <w:t xml:space="preserve">Цена за единицу </w:t>
            </w:r>
            <w:r w:rsidRPr="00B462D0">
              <w:rPr>
                <w:b/>
                <w:bCs/>
                <w:sz w:val="20"/>
                <w:szCs w:val="20"/>
              </w:rPr>
              <w:t>Товара</w:t>
            </w:r>
            <w:r w:rsidRPr="00B462D0">
              <w:rPr>
                <w:b/>
                <w:bCs/>
                <w:color w:val="000000"/>
                <w:sz w:val="20"/>
                <w:szCs w:val="20"/>
              </w:rPr>
              <w:t xml:space="preserve"> без НДС, в рублях РФ </w:t>
            </w:r>
          </w:p>
        </w:tc>
        <w:tc>
          <w:tcPr>
            <w:tcW w:w="1417" w:type="dxa"/>
            <w:tcBorders>
              <w:top w:val="single" w:sz="4" w:space="0" w:color="auto"/>
              <w:left w:val="nil"/>
              <w:bottom w:val="single" w:sz="8" w:space="0" w:color="auto"/>
              <w:right w:val="single" w:sz="4" w:space="0" w:color="auto"/>
            </w:tcBorders>
            <w:shd w:val="clear" w:color="auto" w:fill="auto"/>
            <w:vAlign w:val="center"/>
            <w:hideMark/>
          </w:tcPr>
          <w:p w:rsidR="00F17F5E" w:rsidRPr="00B462D0" w:rsidRDefault="00F17F5E" w:rsidP="00B462D0">
            <w:pPr>
              <w:jc w:val="center"/>
              <w:rPr>
                <w:b/>
                <w:bCs/>
                <w:color w:val="000000"/>
                <w:sz w:val="20"/>
                <w:szCs w:val="20"/>
              </w:rPr>
            </w:pPr>
            <w:r w:rsidRPr="00B462D0">
              <w:rPr>
                <w:b/>
                <w:bCs/>
                <w:color w:val="000000"/>
                <w:sz w:val="20"/>
                <w:szCs w:val="20"/>
              </w:rPr>
              <w:t xml:space="preserve">Цена за единицу </w:t>
            </w:r>
            <w:r w:rsidRPr="00B462D0">
              <w:rPr>
                <w:b/>
                <w:bCs/>
                <w:sz w:val="20"/>
                <w:szCs w:val="20"/>
              </w:rPr>
              <w:t>Товара,</w:t>
            </w:r>
            <w:r w:rsidRPr="00B462D0">
              <w:rPr>
                <w:b/>
                <w:bCs/>
                <w:color w:val="000000"/>
                <w:sz w:val="20"/>
                <w:szCs w:val="20"/>
              </w:rPr>
              <w:t xml:space="preserve"> в том числе НДС (по ставке 18 %), в рублях РФ</w:t>
            </w:r>
          </w:p>
        </w:tc>
        <w:tc>
          <w:tcPr>
            <w:tcW w:w="1276" w:type="dxa"/>
            <w:tcBorders>
              <w:top w:val="single" w:sz="8" w:space="0" w:color="auto"/>
              <w:left w:val="single" w:sz="4" w:space="0" w:color="auto"/>
              <w:bottom w:val="single" w:sz="8" w:space="0" w:color="000000"/>
              <w:right w:val="single" w:sz="4" w:space="0" w:color="auto"/>
            </w:tcBorders>
          </w:tcPr>
          <w:p w:rsidR="00F17F5E" w:rsidRPr="00F17F5E" w:rsidRDefault="007B7DC5" w:rsidP="00B462D0">
            <w:pPr>
              <w:rPr>
                <w:b/>
                <w:bCs/>
                <w:sz w:val="20"/>
                <w:szCs w:val="20"/>
              </w:rPr>
            </w:pPr>
            <w:r w:rsidRPr="00F17F5E">
              <w:rPr>
                <w:b/>
                <w:bCs/>
                <w:sz w:val="20"/>
                <w:szCs w:val="20"/>
              </w:rPr>
              <w:t>Сумма</w:t>
            </w:r>
            <w:r w:rsidR="00F17F5E" w:rsidRPr="00F17F5E">
              <w:rPr>
                <w:b/>
                <w:bCs/>
                <w:sz w:val="20"/>
                <w:szCs w:val="20"/>
              </w:rPr>
              <w:t>, в том числе НДС (по ставке18 %), включая стоимость тары и доставку, в рублях РФ</w:t>
            </w:r>
          </w:p>
        </w:tc>
        <w:tc>
          <w:tcPr>
            <w:tcW w:w="992" w:type="dxa"/>
            <w:vMerge/>
            <w:tcBorders>
              <w:top w:val="single" w:sz="8" w:space="0" w:color="auto"/>
              <w:left w:val="single" w:sz="4" w:space="0" w:color="auto"/>
              <w:bottom w:val="single" w:sz="8" w:space="0" w:color="000000"/>
              <w:right w:val="single" w:sz="8" w:space="0" w:color="auto"/>
            </w:tcBorders>
            <w:vAlign w:val="center"/>
            <w:hideMark/>
          </w:tcPr>
          <w:p w:rsidR="00F17F5E" w:rsidRPr="00B462D0" w:rsidRDefault="00F17F5E" w:rsidP="00B462D0">
            <w:pPr>
              <w:rPr>
                <w:b/>
                <w:bCs/>
                <w:sz w:val="22"/>
                <w:szCs w:val="22"/>
              </w:rPr>
            </w:pPr>
          </w:p>
        </w:tc>
      </w:tr>
      <w:tr w:rsidR="00F17F5E" w:rsidRPr="00B462D0" w:rsidTr="00F17F5E">
        <w:trPr>
          <w:trHeight w:val="285"/>
        </w:trPr>
        <w:tc>
          <w:tcPr>
            <w:tcW w:w="551" w:type="dxa"/>
            <w:tcBorders>
              <w:top w:val="nil"/>
              <w:left w:val="single" w:sz="8" w:space="0" w:color="auto"/>
              <w:bottom w:val="single" w:sz="4" w:space="0" w:color="auto"/>
              <w:right w:val="single" w:sz="4" w:space="0" w:color="auto"/>
            </w:tcBorders>
            <w:shd w:val="clear" w:color="auto" w:fill="auto"/>
            <w:vAlign w:val="center"/>
            <w:hideMark/>
          </w:tcPr>
          <w:p w:rsidR="00F17F5E" w:rsidRPr="00B462D0" w:rsidRDefault="00F17F5E" w:rsidP="00B462D0">
            <w:pPr>
              <w:jc w:val="center"/>
              <w:rPr>
                <w:b/>
                <w:bCs/>
                <w:sz w:val="22"/>
                <w:szCs w:val="22"/>
              </w:rPr>
            </w:pPr>
            <w:r w:rsidRPr="00B462D0">
              <w:rPr>
                <w:b/>
                <w:bCs/>
                <w:sz w:val="22"/>
                <w:szCs w:val="22"/>
              </w:rPr>
              <w:t>1</w:t>
            </w:r>
          </w:p>
        </w:tc>
        <w:tc>
          <w:tcPr>
            <w:tcW w:w="2001" w:type="dxa"/>
            <w:tcBorders>
              <w:top w:val="nil"/>
              <w:left w:val="nil"/>
              <w:bottom w:val="single" w:sz="4" w:space="0" w:color="auto"/>
              <w:right w:val="single" w:sz="8" w:space="0" w:color="auto"/>
            </w:tcBorders>
            <w:shd w:val="clear" w:color="auto" w:fill="auto"/>
            <w:vAlign w:val="center"/>
            <w:hideMark/>
          </w:tcPr>
          <w:p w:rsidR="00F17F5E" w:rsidRPr="00B462D0" w:rsidRDefault="00F17F5E" w:rsidP="00B462D0">
            <w:pPr>
              <w:jc w:val="center"/>
              <w:rPr>
                <w:b/>
                <w:bCs/>
                <w:sz w:val="22"/>
                <w:szCs w:val="22"/>
              </w:rPr>
            </w:pPr>
            <w:r w:rsidRPr="00B462D0">
              <w:rPr>
                <w:b/>
                <w:bCs/>
                <w:sz w:val="22"/>
                <w:szCs w:val="22"/>
              </w:rPr>
              <w:t>2</w:t>
            </w:r>
          </w:p>
        </w:tc>
        <w:tc>
          <w:tcPr>
            <w:tcW w:w="2126" w:type="dxa"/>
            <w:tcBorders>
              <w:top w:val="single" w:sz="8" w:space="0" w:color="auto"/>
              <w:left w:val="single" w:sz="8" w:space="0" w:color="auto"/>
              <w:bottom w:val="single" w:sz="8" w:space="0" w:color="auto"/>
              <w:right w:val="single" w:sz="8" w:space="0" w:color="auto"/>
            </w:tcBorders>
            <w:vAlign w:val="center"/>
          </w:tcPr>
          <w:p w:rsidR="00F17F5E" w:rsidRPr="00B462D0" w:rsidRDefault="00F17F5E" w:rsidP="00B462D0">
            <w:pPr>
              <w:jc w:val="center"/>
              <w:rPr>
                <w:b/>
                <w:bCs/>
                <w:sz w:val="22"/>
                <w:szCs w:val="22"/>
              </w:rPr>
            </w:pPr>
            <w:r w:rsidRPr="00B462D0">
              <w:rPr>
                <w:b/>
                <w:bCs/>
                <w:sz w:val="22"/>
                <w:szCs w:val="22"/>
              </w:rPr>
              <w:t>3</w:t>
            </w:r>
          </w:p>
        </w:tc>
        <w:tc>
          <w:tcPr>
            <w:tcW w:w="709" w:type="dxa"/>
            <w:tcBorders>
              <w:top w:val="nil"/>
              <w:left w:val="nil"/>
              <w:bottom w:val="single" w:sz="4" w:space="0" w:color="auto"/>
              <w:right w:val="single" w:sz="4" w:space="0" w:color="auto"/>
            </w:tcBorders>
            <w:shd w:val="clear" w:color="auto" w:fill="auto"/>
            <w:vAlign w:val="center"/>
          </w:tcPr>
          <w:p w:rsidR="00F17F5E" w:rsidRPr="00B462D0" w:rsidRDefault="00F17F5E" w:rsidP="00B462D0">
            <w:pPr>
              <w:jc w:val="center"/>
              <w:rPr>
                <w:b/>
                <w:bCs/>
                <w:sz w:val="22"/>
                <w:szCs w:val="22"/>
              </w:rPr>
            </w:pPr>
            <w:r w:rsidRPr="00B462D0">
              <w:rPr>
                <w:b/>
                <w:bCs/>
                <w:sz w:val="22"/>
                <w:szCs w:val="22"/>
              </w:rPr>
              <w:t>5</w:t>
            </w:r>
          </w:p>
        </w:tc>
        <w:tc>
          <w:tcPr>
            <w:tcW w:w="850" w:type="dxa"/>
            <w:tcBorders>
              <w:top w:val="nil"/>
              <w:left w:val="nil"/>
              <w:bottom w:val="single" w:sz="4" w:space="0" w:color="auto"/>
              <w:right w:val="single" w:sz="4" w:space="0" w:color="auto"/>
            </w:tcBorders>
          </w:tcPr>
          <w:p w:rsidR="00F17F5E" w:rsidRPr="00B462D0" w:rsidRDefault="00F17F5E" w:rsidP="00B462D0">
            <w:pPr>
              <w:jc w:val="center"/>
              <w:rPr>
                <w:b/>
                <w:bCs/>
                <w:sz w:val="22"/>
                <w:szCs w:val="22"/>
              </w:rPr>
            </w:pPr>
            <w:r w:rsidRPr="00B462D0">
              <w:rPr>
                <w:b/>
                <w:bCs/>
                <w:sz w:val="22"/>
                <w:szCs w:val="22"/>
              </w:rPr>
              <w:t>6</w:t>
            </w:r>
          </w:p>
        </w:tc>
        <w:tc>
          <w:tcPr>
            <w:tcW w:w="1418" w:type="dxa"/>
            <w:tcBorders>
              <w:top w:val="nil"/>
              <w:left w:val="single" w:sz="4" w:space="0" w:color="auto"/>
              <w:bottom w:val="single" w:sz="4" w:space="0" w:color="auto"/>
              <w:right w:val="single" w:sz="4" w:space="0" w:color="auto"/>
            </w:tcBorders>
            <w:shd w:val="clear" w:color="auto" w:fill="auto"/>
            <w:vAlign w:val="center"/>
          </w:tcPr>
          <w:p w:rsidR="00F17F5E" w:rsidRPr="00B462D0" w:rsidRDefault="00F17F5E" w:rsidP="00B462D0">
            <w:pPr>
              <w:jc w:val="center"/>
              <w:rPr>
                <w:b/>
                <w:bCs/>
                <w:sz w:val="22"/>
                <w:szCs w:val="22"/>
              </w:rPr>
            </w:pPr>
            <w:r w:rsidRPr="00B462D0">
              <w:rPr>
                <w:b/>
                <w:bCs/>
                <w:sz w:val="22"/>
                <w:szCs w:val="22"/>
              </w:rPr>
              <w:t>7</w:t>
            </w:r>
          </w:p>
        </w:tc>
        <w:tc>
          <w:tcPr>
            <w:tcW w:w="1701" w:type="dxa"/>
            <w:tcBorders>
              <w:top w:val="nil"/>
              <w:left w:val="nil"/>
              <w:bottom w:val="single" w:sz="4" w:space="0" w:color="auto"/>
              <w:right w:val="single" w:sz="4" w:space="0" w:color="auto"/>
            </w:tcBorders>
            <w:shd w:val="clear" w:color="auto" w:fill="auto"/>
            <w:vAlign w:val="center"/>
          </w:tcPr>
          <w:p w:rsidR="00F17F5E" w:rsidRPr="00B462D0" w:rsidRDefault="00F17F5E" w:rsidP="00B462D0">
            <w:pPr>
              <w:jc w:val="center"/>
              <w:rPr>
                <w:b/>
                <w:bCs/>
                <w:sz w:val="22"/>
                <w:szCs w:val="22"/>
              </w:rPr>
            </w:pPr>
            <w:r w:rsidRPr="00B462D0">
              <w:rPr>
                <w:b/>
                <w:bCs/>
                <w:sz w:val="22"/>
                <w:szCs w:val="22"/>
              </w:rPr>
              <w:t>8</w:t>
            </w:r>
          </w:p>
        </w:tc>
        <w:tc>
          <w:tcPr>
            <w:tcW w:w="1418" w:type="dxa"/>
            <w:tcBorders>
              <w:top w:val="nil"/>
              <w:left w:val="nil"/>
              <w:bottom w:val="single" w:sz="4" w:space="0" w:color="auto"/>
              <w:right w:val="single" w:sz="8" w:space="0" w:color="auto"/>
            </w:tcBorders>
            <w:vAlign w:val="bottom"/>
          </w:tcPr>
          <w:p w:rsidR="00F17F5E" w:rsidRPr="00B462D0" w:rsidRDefault="00F17F5E" w:rsidP="00B462D0">
            <w:pPr>
              <w:jc w:val="center"/>
              <w:rPr>
                <w:b/>
                <w:bCs/>
                <w:sz w:val="22"/>
                <w:szCs w:val="22"/>
              </w:rPr>
            </w:pPr>
            <w:r w:rsidRPr="00B462D0">
              <w:rPr>
                <w:b/>
                <w:bCs/>
                <w:sz w:val="22"/>
                <w:szCs w:val="22"/>
              </w:rPr>
              <w:t>9</w:t>
            </w:r>
          </w:p>
        </w:tc>
        <w:tc>
          <w:tcPr>
            <w:tcW w:w="1417" w:type="dxa"/>
            <w:tcBorders>
              <w:top w:val="nil"/>
              <w:left w:val="single" w:sz="8" w:space="0" w:color="auto"/>
              <w:bottom w:val="single" w:sz="4" w:space="0" w:color="auto"/>
              <w:right w:val="single" w:sz="4" w:space="0" w:color="auto"/>
            </w:tcBorders>
            <w:shd w:val="clear" w:color="auto" w:fill="auto"/>
            <w:vAlign w:val="bottom"/>
          </w:tcPr>
          <w:p w:rsidR="00F17F5E" w:rsidRPr="00B462D0" w:rsidRDefault="00F17F5E" w:rsidP="00B462D0">
            <w:pPr>
              <w:jc w:val="center"/>
              <w:rPr>
                <w:b/>
                <w:bCs/>
                <w:sz w:val="22"/>
                <w:szCs w:val="22"/>
              </w:rPr>
            </w:pPr>
            <w:r w:rsidRPr="00B462D0">
              <w:rPr>
                <w:b/>
                <w:bCs/>
                <w:sz w:val="22"/>
                <w:szCs w:val="22"/>
              </w:rPr>
              <w:t>10</w:t>
            </w:r>
          </w:p>
        </w:tc>
        <w:tc>
          <w:tcPr>
            <w:tcW w:w="1417" w:type="dxa"/>
            <w:tcBorders>
              <w:top w:val="nil"/>
              <w:left w:val="nil"/>
              <w:bottom w:val="single" w:sz="4" w:space="0" w:color="auto"/>
              <w:right w:val="single" w:sz="4" w:space="0" w:color="auto"/>
            </w:tcBorders>
            <w:shd w:val="clear" w:color="auto" w:fill="auto"/>
            <w:noWrap/>
            <w:vAlign w:val="bottom"/>
          </w:tcPr>
          <w:p w:rsidR="00F17F5E" w:rsidRPr="00B462D0" w:rsidRDefault="00F17F5E" w:rsidP="00B462D0">
            <w:pPr>
              <w:jc w:val="center"/>
              <w:rPr>
                <w:b/>
                <w:bCs/>
                <w:sz w:val="22"/>
                <w:szCs w:val="22"/>
              </w:rPr>
            </w:pPr>
            <w:r w:rsidRPr="00B462D0">
              <w:rPr>
                <w:b/>
                <w:bCs/>
                <w:sz w:val="22"/>
                <w:szCs w:val="22"/>
              </w:rPr>
              <w:t>11</w:t>
            </w:r>
          </w:p>
        </w:tc>
        <w:tc>
          <w:tcPr>
            <w:tcW w:w="1276" w:type="dxa"/>
            <w:tcBorders>
              <w:top w:val="nil"/>
              <w:left w:val="nil"/>
              <w:bottom w:val="single" w:sz="4" w:space="0" w:color="auto"/>
              <w:right w:val="nil"/>
            </w:tcBorders>
          </w:tcPr>
          <w:p w:rsidR="00F17F5E" w:rsidRPr="00B462D0" w:rsidRDefault="00F17F5E" w:rsidP="00B462D0">
            <w:pPr>
              <w:jc w:val="center"/>
              <w:rPr>
                <w:b/>
                <w:bCs/>
                <w:sz w:val="22"/>
                <w:szCs w:val="22"/>
              </w:rPr>
            </w:pPr>
          </w:p>
        </w:tc>
        <w:tc>
          <w:tcPr>
            <w:tcW w:w="992" w:type="dxa"/>
            <w:tcBorders>
              <w:top w:val="nil"/>
              <w:left w:val="nil"/>
              <w:bottom w:val="single" w:sz="4" w:space="0" w:color="auto"/>
              <w:right w:val="single" w:sz="8" w:space="0" w:color="auto"/>
            </w:tcBorders>
            <w:shd w:val="clear" w:color="auto" w:fill="auto"/>
            <w:noWrap/>
            <w:vAlign w:val="bottom"/>
          </w:tcPr>
          <w:p w:rsidR="00F17F5E" w:rsidRPr="00B462D0" w:rsidRDefault="00F17F5E" w:rsidP="00B462D0">
            <w:pPr>
              <w:jc w:val="center"/>
              <w:rPr>
                <w:b/>
                <w:bCs/>
                <w:sz w:val="22"/>
                <w:szCs w:val="22"/>
              </w:rPr>
            </w:pPr>
          </w:p>
        </w:tc>
      </w:tr>
      <w:tr w:rsidR="00F17F5E" w:rsidRPr="00B462D0" w:rsidTr="00F17F5E">
        <w:trPr>
          <w:trHeight w:val="600"/>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tcPr>
          <w:p w:rsidR="00F17F5E" w:rsidRPr="00B462D0" w:rsidRDefault="00F17F5E" w:rsidP="00B462D0">
            <w:pPr>
              <w:jc w:val="center"/>
              <w:rPr>
                <w:rFonts w:ascii="Calibri" w:hAnsi="Calibri"/>
                <w:color w:val="000000"/>
                <w:sz w:val="22"/>
                <w:szCs w:val="22"/>
              </w:rPr>
            </w:pPr>
            <w:r w:rsidRPr="00B462D0">
              <w:rPr>
                <w:rFonts w:ascii="Calibri" w:hAnsi="Calibri"/>
                <w:color w:val="000000"/>
                <w:sz w:val="22"/>
                <w:szCs w:val="22"/>
              </w:rPr>
              <w:t>1</w:t>
            </w:r>
          </w:p>
        </w:tc>
        <w:tc>
          <w:tcPr>
            <w:tcW w:w="2001" w:type="dxa"/>
            <w:tcBorders>
              <w:top w:val="single" w:sz="4" w:space="0" w:color="auto"/>
              <w:left w:val="single" w:sz="4" w:space="0" w:color="auto"/>
              <w:bottom w:val="single" w:sz="4" w:space="0" w:color="auto"/>
              <w:right w:val="single" w:sz="8" w:space="0" w:color="auto"/>
            </w:tcBorders>
            <w:shd w:val="clear" w:color="auto" w:fill="auto"/>
          </w:tcPr>
          <w:p w:rsidR="00F17F5E" w:rsidRPr="00B462D0" w:rsidRDefault="00F17F5E" w:rsidP="00B462D0">
            <w:pPr>
              <w:rPr>
                <w:sz w:val="22"/>
                <w:szCs w:val="22"/>
              </w:rPr>
            </w:pPr>
            <w:r w:rsidRPr="00B462D0">
              <w:rPr>
                <w:sz w:val="22"/>
                <w:szCs w:val="22"/>
              </w:rPr>
              <w:t xml:space="preserve">АКБ на 600 А*ч </w:t>
            </w:r>
          </w:p>
        </w:tc>
        <w:tc>
          <w:tcPr>
            <w:tcW w:w="2126" w:type="dxa"/>
            <w:tcBorders>
              <w:top w:val="single" w:sz="8" w:space="0" w:color="auto"/>
              <w:left w:val="single" w:sz="8" w:space="0" w:color="auto"/>
              <w:bottom w:val="single" w:sz="8" w:space="0" w:color="auto"/>
              <w:right w:val="single" w:sz="8" w:space="0" w:color="auto"/>
            </w:tcBorders>
          </w:tcPr>
          <w:p w:rsidR="00F17F5E" w:rsidRPr="00B462D0" w:rsidRDefault="00F17F5E" w:rsidP="00B462D0">
            <w:pPr>
              <w:rPr>
                <w:color w:val="000000"/>
                <w:sz w:val="22"/>
                <w:szCs w:val="22"/>
                <w:lang w:val="en-US"/>
              </w:rPr>
            </w:pPr>
            <w:proofErr w:type="spellStart"/>
            <w:r w:rsidRPr="00B462D0">
              <w:rPr>
                <w:color w:val="000000"/>
                <w:sz w:val="22"/>
                <w:szCs w:val="22"/>
                <w:lang w:val="en-US"/>
              </w:rPr>
              <w:t>PowerSafe</w:t>
            </w:r>
            <w:proofErr w:type="spellEnd"/>
            <w:r w:rsidRPr="00B462D0">
              <w:rPr>
                <w:color w:val="000000"/>
                <w:sz w:val="22"/>
                <w:szCs w:val="22"/>
                <w:lang w:val="en-US"/>
              </w:rPr>
              <w:t xml:space="preserve">, </w:t>
            </w:r>
            <w:proofErr w:type="spellStart"/>
            <w:r w:rsidRPr="00B462D0">
              <w:rPr>
                <w:color w:val="000000"/>
                <w:sz w:val="22"/>
                <w:szCs w:val="22"/>
                <w:lang w:val="en-US"/>
              </w:rPr>
              <w:t>Coslight</w:t>
            </w:r>
            <w:proofErr w:type="spellEnd"/>
            <w:r w:rsidRPr="00B462D0">
              <w:rPr>
                <w:color w:val="000000"/>
                <w:sz w:val="22"/>
                <w:szCs w:val="22"/>
                <w:lang w:val="en-US"/>
              </w:rPr>
              <w:t xml:space="preserve">, </w:t>
            </w:r>
            <w:proofErr w:type="spellStart"/>
            <w:r w:rsidRPr="00B462D0">
              <w:rPr>
                <w:color w:val="000000"/>
                <w:sz w:val="22"/>
                <w:szCs w:val="22"/>
                <w:lang w:val="en-US"/>
              </w:rPr>
              <w:t>Hoppecke</w:t>
            </w:r>
            <w:proofErr w:type="spellEnd"/>
            <w:r w:rsidRPr="00B462D0">
              <w:rPr>
                <w:color w:val="000000"/>
                <w:sz w:val="22"/>
                <w:szCs w:val="22"/>
                <w:lang w:val="en-US"/>
              </w:rPr>
              <w:t>, Exide Marathon.</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7F5E" w:rsidRPr="00B462D0" w:rsidRDefault="00F17F5E" w:rsidP="00B462D0">
            <w:pPr>
              <w:jc w:val="center"/>
              <w:rPr>
                <w:color w:val="000000"/>
                <w:sz w:val="22"/>
                <w:szCs w:val="22"/>
              </w:rPr>
            </w:pPr>
            <w:r w:rsidRPr="00B462D0">
              <w:rPr>
                <w:color w:val="000000"/>
                <w:sz w:val="22"/>
                <w:szCs w:val="22"/>
              </w:rPr>
              <w:t>шт.</w:t>
            </w:r>
          </w:p>
        </w:tc>
        <w:tc>
          <w:tcPr>
            <w:tcW w:w="850" w:type="dxa"/>
            <w:tcBorders>
              <w:top w:val="single" w:sz="4" w:space="0" w:color="auto"/>
              <w:left w:val="single" w:sz="4" w:space="0" w:color="auto"/>
              <w:bottom w:val="single" w:sz="4" w:space="0" w:color="auto"/>
              <w:right w:val="single" w:sz="4" w:space="0" w:color="auto"/>
            </w:tcBorders>
            <w:vAlign w:val="center"/>
          </w:tcPr>
          <w:p w:rsidR="00F17F5E" w:rsidRPr="00B462D0" w:rsidRDefault="00F17F5E" w:rsidP="00B462D0">
            <w:pPr>
              <w:jc w:val="center"/>
              <w:rPr>
                <w:color w:val="000000"/>
                <w:sz w:val="22"/>
                <w:szCs w:val="22"/>
              </w:rPr>
            </w:pPr>
            <w:r>
              <w:rPr>
                <w:color w:val="000000"/>
                <w:sz w:val="22"/>
                <w:szCs w:val="22"/>
              </w:rPr>
              <w:t>48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17F5E" w:rsidRPr="00B462D0" w:rsidRDefault="00F17F5E" w:rsidP="00B462D0">
            <w:pPr>
              <w:jc w:val="right"/>
              <w:rPr>
                <w:color w:val="000000"/>
                <w:sz w:val="22"/>
                <w:szCs w:val="22"/>
              </w:rPr>
            </w:pPr>
            <w:r w:rsidRPr="00B462D0">
              <w:rPr>
                <w:color w:val="000000"/>
                <w:sz w:val="22"/>
                <w:szCs w:val="22"/>
                <w:lang w:val="en-US"/>
              </w:rPr>
              <w:t>26 429</w:t>
            </w:r>
            <w:r w:rsidRPr="00B462D0">
              <w:rPr>
                <w:color w:val="000000"/>
                <w:sz w:val="22"/>
                <w:szCs w:val="22"/>
              </w:rPr>
              <w:t>,85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17F5E" w:rsidRPr="00B462D0" w:rsidRDefault="00F17F5E" w:rsidP="00B462D0">
            <w:pPr>
              <w:jc w:val="right"/>
              <w:rPr>
                <w:color w:val="000000"/>
                <w:sz w:val="22"/>
                <w:szCs w:val="22"/>
              </w:rPr>
            </w:pPr>
            <w:r w:rsidRPr="00B462D0">
              <w:rPr>
                <w:color w:val="000000"/>
                <w:sz w:val="22"/>
                <w:szCs w:val="22"/>
              </w:rPr>
              <w:t>31 187,22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17F5E" w:rsidRPr="00F17F5E" w:rsidRDefault="00F17F5E" w:rsidP="00B462D0">
            <w:pPr>
              <w:rPr>
                <w:color w:val="000000"/>
                <w:sz w:val="22"/>
                <w:szCs w:val="22"/>
              </w:rPr>
            </w:pPr>
            <w:r w:rsidRPr="00F17F5E">
              <w:rPr>
                <w:color w:val="000000"/>
                <w:sz w:val="22"/>
                <w:szCs w:val="22"/>
              </w:rPr>
              <w:t xml:space="preserve">1 496 986,70 </w:t>
            </w:r>
          </w:p>
        </w:tc>
        <w:tc>
          <w:tcPr>
            <w:tcW w:w="1417"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17F5E" w:rsidRPr="00B462D0" w:rsidRDefault="00F17F5E" w:rsidP="00B462D0">
            <w:pPr>
              <w:rPr>
                <w:sz w:val="22"/>
                <w:szCs w:val="22"/>
              </w:rPr>
            </w:pPr>
            <w:r w:rsidRPr="00B462D0">
              <w:rPr>
                <w:sz w:val="22"/>
                <w:szCs w:val="22"/>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17F5E" w:rsidRPr="00B462D0" w:rsidRDefault="00F17F5E" w:rsidP="00B462D0">
            <w:pPr>
              <w:rPr>
                <w:b/>
                <w:bCs/>
                <w:sz w:val="22"/>
                <w:szCs w:val="22"/>
              </w:rPr>
            </w:pPr>
            <w:r w:rsidRPr="00B462D0">
              <w:rPr>
                <w:b/>
                <w:bCs/>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F17F5E" w:rsidRPr="00B462D0" w:rsidRDefault="00F17F5E" w:rsidP="00B462D0">
            <w:pPr>
              <w:rPr>
                <w:b/>
                <w:bCs/>
                <w:sz w:val="22"/>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7F5E" w:rsidRPr="00B462D0" w:rsidRDefault="00F17F5E" w:rsidP="00B462D0">
            <w:pPr>
              <w:rPr>
                <w:b/>
                <w:bCs/>
                <w:sz w:val="22"/>
                <w:szCs w:val="22"/>
              </w:rPr>
            </w:pPr>
            <w:r w:rsidRPr="00B462D0">
              <w:rPr>
                <w:b/>
                <w:bCs/>
                <w:sz w:val="22"/>
                <w:szCs w:val="22"/>
              </w:rPr>
              <w:t> </w:t>
            </w:r>
          </w:p>
        </w:tc>
      </w:tr>
      <w:tr w:rsidR="00F17F5E" w:rsidRPr="00B462D0" w:rsidTr="00F17F5E">
        <w:trPr>
          <w:trHeight w:val="600"/>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tcPr>
          <w:p w:rsidR="00F17F5E" w:rsidRPr="00B462D0" w:rsidRDefault="00F17F5E" w:rsidP="00B462D0">
            <w:pPr>
              <w:jc w:val="center"/>
              <w:rPr>
                <w:rFonts w:ascii="Calibri" w:hAnsi="Calibri"/>
                <w:color w:val="000000"/>
                <w:sz w:val="22"/>
                <w:szCs w:val="22"/>
              </w:rPr>
            </w:pPr>
            <w:r w:rsidRPr="00B462D0">
              <w:rPr>
                <w:rFonts w:ascii="Calibri" w:hAnsi="Calibri"/>
                <w:color w:val="000000"/>
                <w:sz w:val="22"/>
                <w:szCs w:val="22"/>
              </w:rPr>
              <w:t>2</w:t>
            </w:r>
          </w:p>
        </w:tc>
        <w:tc>
          <w:tcPr>
            <w:tcW w:w="2001" w:type="dxa"/>
            <w:tcBorders>
              <w:top w:val="single" w:sz="4" w:space="0" w:color="auto"/>
              <w:left w:val="single" w:sz="4" w:space="0" w:color="auto"/>
              <w:bottom w:val="single" w:sz="4" w:space="0" w:color="auto"/>
              <w:right w:val="single" w:sz="8" w:space="0" w:color="auto"/>
            </w:tcBorders>
            <w:shd w:val="clear" w:color="auto" w:fill="auto"/>
          </w:tcPr>
          <w:p w:rsidR="00F17F5E" w:rsidRPr="00B462D0" w:rsidRDefault="00F17F5E" w:rsidP="00B462D0">
            <w:pPr>
              <w:rPr>
                <w:sz w:val="22"/>
                <w:szCs w:val="22"/>
              </w:rPr>
            </w:pPr>
            <w:r w:rsidRPr="00B462D0">
              <w:rPr>
                <w:sz w:val="22"/>
                <w:szCs w:val="22"/>
              </w:rPr>
              <w:t>Стеллаж для АКБ</w:t>
            </w:r>
          </w:p>
        </w:tc>
        <w:tc>
          <w:tcPr>
            <w:tcW w:w="2126" w:type="dxa"/>
            <w:tcBorders>
              <w:top w:val="single" w:sz="8" w:space="0" w:color="auto"/>
              <w:left w:val="single" w:sz="8" w:space="0" w:color="auto"/>
              <w:bottom w:val="single" w:sz="8" w:space="0" w:color="auto"/>
              <w:right w:val="single" w:sz="8" w:space="0" w:color="auto"/>
            </w:tcBorders>
          </w:tcPr>
          <w:p w:rsidR="00F17F5E" w:rsidRPr="00B462D0" w:rsidRDefault="00F17F5E" w:rsidP="00B462D0">
            <w:pP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7F5E" w:rsidRPr="00B462D0" w:rsidRDefault="00F17F5E" w:rsidP="00B462D0">
            <w:pPr>
              <w:jc w:val="center"/>
              <w:rPr>
                <w:color w:val="000000"/>
                <w:sz w:val="22"/>
                <w:szCs w:val="22"/>
              </w:rPr>
            </w:pPr>
            <w:r w:rsidRPr="00B462D0">
              <w:rPr>
                <w:color w:val="000000"/>
                <w:sz w:val="22"/>
                <w:szCs w:val="22"/>
              </w:rPr>
              <w:t>шт.</w:t>
            </w:r>
          </w:p>
        </w:tc>
        <w:tc>
          <w:tcPr>
            <w:tcW w:w="850" w:type="dxa"/>
            <w:tcBorders>
              <w:top w:val="single" w:sz="4" w:space="0" w:color="auto"/>
              <w:left w:val="single" w:sz="4" w:space="0" w:color="auto"/>
              <w:bottom w:val="single" w:sz="4" w:space="0" w:color="auto"/>
              <w:right w:val="single" w:sz="4" w:space="0" w:color="auto"/>
            </w:tcBorders>
            <w:vAlign w:val="center"/>
          </w:tcPr>
          <w:p w:rsidR="00F17F5E" w:rsidRPr="00B462D0" w:rsidRDefault="00F17F5E" w:rsidP="00B462D0">
            <w:pPr>
              <w:jc w:val="center"/>
              <w:rPr>
                <w:color w:val="000000"/>
                <w:sz w:val="22"/>
                <w:szCs w:val="22"/>
              </w:rPr>
            </w:pPr>
            <w:r>
              <w:rPr>
                <w:color w:val="000000"/>
                <w:sz w:val="22"/>
                <w:szCs w:val="22"/>
              </w:rPr>
              <w:t>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17F5E" w:rsidRPr="00B462D0" w:rsidRDefault="00F17F5E" w:rsidP="00B462D0">
            <w:pPr>
              <w:jc w:val="right"/>
              <w:rPr>
                <w:color w:val="000000"/>
                <w:sz w:val="22"/>
                <w:szCs w:val="22"/>
              </w:rPr>
            </w:pPr>
            <w:r w:rsidRPr="00B462D0">
              <w:rPr>
                <w:color w:val="000000"/>
                <w:sz w:val="22"/>
                <w:szCs w:val="22"/>
              </w:rPr>
              <w:t>18 983,04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17F5E" w:rsidRPr="00B462D0" w:rsidRDefault="00F17F5E" w:rsidP="00B462D0">
            <w:pPr>
              <w:jc w:val="right"/>
              <w:rPr>
                <w:color w:val="000000"/>
                <w:sz w:val="22"/>
                <w:szCs w:val="22"/>
              </w:rPr>
            </w:pPr>
            <w:r w:rsidRPr="00B462D0">
              <w:rPr>
                <w:color w:val="000000"/>
                <w:sz w:val="22"/>
                <w:szCs w:val="22"/>
              </w:rPr>
              <w:t>22 400</w:t>
            </w:r>
          </w:p>
        </w:tc>
        <w:tc>
          <w:tcPr>
            <w:tcW w:w="1418" w:type="dxa"/>
            <w:tcBorders>
              <w:top w:val="nil"/>
              <w:left w:val="single" w:sz="4" w:space="0" w:color="auto"/>
              <w:bottom w:val="single" w:sz="4" w:space="0" w:color="auto"/>
              <w:right w:val="single" w:sz="4" w:space="0" w:color="auto"/>
            </w:tcBorders>
            <w:shd w:val="clear" w:color="auto" w:fill="auto"/>
            <w:vAlign w:val="center"/>
          </w:tcPr>
          <w:p w:rsidR="00F17F5E" w:rsidRPr="00F17F5E" w:rsidRDefault="00F17F5E" w:rsidP="00F17F5E">
            <w:pPr>
              <w:rPr>
                <w:color w:val="000000"/>
                <w:sz w:val="22"/>
                <w:szCs w:val="22"/>
              </w:rPr>
            </w:pPr>
            <w:r w:rsidRPr="00F17F5E">
              <w:rPr>
                <w:color w:val="000000"/>
                <w:sz w:val="22"/>
                <w:szCs w:val="22"/>
              </w:rPr>
              <w:t xml:space="preserve"> 44 799,97  </w:t>
            </w:r>
          </w:p>
        </w:tc>
        <w:tc>
          <w:tcPr>
            <w:tcW w:w="1417" w:type="dxa"/>
            <w:tcBorders>
              <w:top w:val="single" w:sz="4" w:space="0" w:color="auto"/>
              <w:left w:val="single" w:sz="8" w:space="0" w:color="auto"/>
              <w:bottom w:val="single" w:sz="4" w:space="0" w:color="auto"/>
              <w:right w:val="single" w:sz="4" w:space="0" w:color="auto"/>
            </w:tcBorders>
            <w:shd w:val="clear" w:color="auto" w:fill="auto"/>
            <w:vAlign w:val="center"/>
          </w:tcPr>
          <w:p w:rsidR="00F17F5E" w:rsidRPr="00B462D0" w:rsidRDefault="00F17F5E" w:rsidP="00B462D0">
            <w:pPr>
              <w:rPr>
                <w:sz w:val="22"/>
                <w:szCs w:val="22"/>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F17F5E" w:rsidRPr="00B462D0" w:rsidRDefault="00F17F5E" w:rsidP="00B462D0">
            <w:pPr>
              <w:rPr>
                <w:b/>
                <w:bCs/>
                <w:sz w:val="22"/>
                <w:szCs w:val="22"/>
              </w:rPr>
            </w:pPr>
          </w:p>
        </w:tc>
        <w:tc>
          <w:tcPr>
            <w:tcW w:w="1276" w:type="dxa"/>
            <w:tcBorders>
              <w:top w:val="single" w:sz="4" w:space="0" w:color="auto"/>
              <w:left w:val="single" w:sz="4" w:space="0" w:color="auto"/>
              <w:bottom w:val="single" w:sz="4" w:space="0" w:color="auto"/>
              <w:right w:val="single" w:sz="4" w:space="0" w:color="auto"/>
            </w:tcBorders>
          </w:tcPr>
          <w:p w:rsidR="00F17F5E" w:rsidRPr="00B462D0" w:rsidRDefault="00F17F5E" w:rsidP="00B462D0">
            <w:pPr>
              <w:rPr>
                <w:b/>
                <w:bCs/>
                <w:sz w:val="22"/>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17F5E" w:rsidRPr="00B462D0" w:rsidRDefault="00F17F5E" w:rsidP="00B462D0">
            <w:pPr>
              <w:rPr>
                <w:b/>
                <w:bCs/>
                <w:sz w:val="22"/>
                <w:szCs w:val="22"/>
              </w:rPr>
            </w:pPr>
          </w:p>
        </w:tc>
      </w:tr>
    </w:tbl>
    <w:p w:rsidR="00B462D0" w:rsidRPr="00B462D0" w:rsidRDefault="00B462D0" w:rsidP="00B462D0">
      <w:pPr>
        <w:rPr>
          <w:rFonts w:eastAsia="Calibri"/>
          <w:iCs/>
        </w:rPr>
      </w:pPr>
    </w:p>
    <w:tbl>
      <w:tblPr>
        <w:tblW w:w="15876" w:type="dxa"/>
        <w:tblInd w:w="-10" w:type="dxa"/>
        <w:tblLook w:val="04A0" w:firstRow="1" w:lastRow="0" w:firstColumn="1" w:lastColumn="0" w:noHBand="0" w:noVBand="1"/>
      </w:tblPr>
      <w:tblGrid>
        <w:gridCol w:w="3686"/>
        <w:gridCol w:w="12190"/>
      </w:tblGrid>
      <w:tr w:rsidR="00B462D0" w:rsidRPr="00B462D0" w:rsidTr="00F17F5E">
        <w:trPr>
          <w:trHeight w:val="315"/>
        </w:trPr>
        <w:tc>
          <w:tcPr>
            <w:tcW w:w="15876"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B462D0" w:rsidRPr="00B462D0" w:rsidRDefault="00B462D0" w:rsidP="00B462D0">
            <w:r w:rsidRPr="00B462D0">
              <w:t>Предельная стоимость договора составляет ____________________рублей, в том числе НДС 18% - ___________рублей.</w:t>
            </w:r>
          </w:p>
        </w:tc>
      </w:tr>
      <w:tr w:rsidR="00B462D0" w:rsidRPr="00B462D0" w:rsidTr="00F17F5E">
        <w:trPr>
          <w:trHeight w:val="397"/>
        </w:trPr>
        <w:tc>
          <w:tcPr>
            <w:tcW w:w="15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462D0" w:rsidRPr="00B462D0" w:rsidRDefault="00B462D0" w:rsidP="005B325D">
            <w:r w:rsidRPr="00B462D0">
              <w:t xml:space="preserve">Срок поставки товара </w:t>
            </w:r>
            <w:r w:rsidR="005B325D">
              <w:t>– до 15 декабря 2017 года</w:t>
            </w:r>
            <w:r w:rsidRPr="00B462D0">
              <w:t>.</w:t>
            </w:r>
          </w:p>
        </w:tc>
      </w:tr>
      <w:tr w:rsidR="00B462D0" w:rsidRPr="00B462D0" w:rsidTr="00F17F5E">
        <w:trPr>
          <w:trHeight w:val="315"/>
        </w:trPr>
        <w:tc>
          <w:tcPr>
            <w:tcW w:w="1587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62D0" w:rsidRPr="00B462D0" w:rsidRDefault="00B462D0" w:rsidP="00B462D0">
            <w:pPr>
              <w:rPr>
                <w:color w:val="000000"/>
              </w:rPr>
            </w:pPr>
            <w:r w:rsidRPr="00B462D0">
              <w:rPr>
                <w:color w:val="000000"/>
              </w:rPr>
              <w:t>Гарантийный срок на поставляемый товар: не менее 36 месяцев</w:t>
            </w:r>
          </w:p>
        </w:tc>
      </w:tr>
      <w:tr w:rsidR="003D5415" w:rsidRPr="00B462D0" w:rsidTr="003D5415">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5415" w:rsidRPr="00B462D0" w:rsidRDefault="003D5415" w:rsidP="00B462D0">
            <w:pPr>
              <w:rPr>
                <w:color w:val="000000"/>
              </w:rPr>
            </w:pPr>
            <w:r w:rsidRPr="003D5415">
              <w:rPr>
                <w:color w:val="000000"/>
              </w:rPr>
              <w:t>Параметры аккумуляторных стеллажей</w:t>
            </w:r>
            <w:r>
              <w:rPr>
                <w:color w:val="000000"/>
              </w:rPr>
              <w:t>:</w:t>
            </w:r>
          </w:p>
        </w:tc>
        <w:tc>
          <w:tcPr>
            <w:tcW w:w="12190" w:type="dxa"/>
            <w:tcBorders>
              <w:top w:val="single" w:sz="4" w:space="0" w:color="auto"/>
              <w:left w:val="single" w:sz="4" w:space="0" w:color="auto"/>
              <w:bottom w:val="single" w:sz="4" w:space="0" w:color="auto"/>
              <w:right w:val="single" w:sz="4" w:space="0" w:color="auto"/>
            </w:tcBorders>
            <w:shd w:val="clear" w:color="auto" w:fill="auto"/>
            <w:vAlign w:val="bottom"/>
          </w:tcPr>
          <w:p w:rsidR="003D5415" w:rsidRPr="003D5415" w:rsidRDefault="003D5415" w:rsidP="003D5415">
            <w:pPr>
              <w:rPr>
                <w:color w:val="AEAAAA" w:themeColor="background2" w:themeShade="BF"/>
                <w:vertAlign w:val="superscript"/>
              </w:rPr>
            </w:pPr>
            <w:r>
              <w:rPr>
                <w:color w:val="AEAAAA" w:themeColor="background2" w:themeShade="BF"/>
              </w:rPr>
              <w:t>Указать характеристики поставляемых аккумуляторных стеллажей</w:t>
            </w:r>
            <w:r>
              <w:rPr>
                <w:color w:val="AEAAAA" w:themeColor="background2" w:themeShade="BF"/>
                <w:vertAlign w:val="superscript"/>
              </w:rPr>
              <w:t>1</w:t>
            </w:r>
          </w:p>
        </w:tc>
      </w:tr>
      <w:tr w:rsidR="00B462D0" w:rsidRPr="00B462D0" w:rsidTr="00F17F5E">
        <w:trPr>
          <w:trHeight w:val="645"/>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62D0" w:rsidRPr="00B462D0" w:rsidRDefault="00B462D0" w:rsidP="00B462D0">
            <w:r w:rsidRPr="00B462D0">
              <w:t>Условия поставки товара</w:t>
            </w:r>
          </w:p>
        </w:tc>
        <w:tc>
          <w:tcPr>
            <w:tcW w:w="121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62D0" w:rsidRPr="00B462D0" w:rsidRDefault="00B462D0" w:rsidP="00B462D0">
            <w:r w:rsidRPr="00B462D0">
              <w:t>Поставщик обязан передать Товар в Срок доставки, в Место доставки, в ассортименте, в количестве и в комплекте, установленные в настоящем договоре.</w:t>
            </w:r>
          </w:p>
        </w:tc>
      </w:tr>
      <w:tr w:rsidR="00B462D0" w:rsidRPr="00B462D0" w:rsidTr="00F17F5E">
        <w:trPr>
          <w:trHeight w:val="434"/>
        </w:trPr>
        <w:tc>
          <w:tcPr>
            <w:tcW w:w="3686" w:type="dxa"/>
            <w:tcBorders>
              <w:top w:val="single" w:sz="4" w:space="0" w:color="auto"/>
              <w:left w:val="single" w:sz="8" w:space="0" w:color="auto"/>
              <w:bottom w:val="single" w:sz="4" w:space="0" w:color="auto"/>
              <w:right w:val="single" w:sz="4" w:space="0" w:color="000000"/>
            </w:tcBorders>
            <w:shd w:val="clear" w:color="auto" w:fill="auto"/>
            <w:vAlign w:val="center"/>
            <w:hideMark/>
          </w:tcPr>
          <w:p w:rsidR="00B462D0" w:rsidRPr="00B462D0" w:rsidRDefault="00B462D0" w:rsidP="00B462D0">
            <w:r w:rsidRPr="00B462D0">
              <w:t>Место поставки товара:</w:t>
            </w:r>
          </w:p>
        </w:tc>
        <w:tc>
          <w:tcPr>
            <w:tcW w:w="12190" w:type="dxa"/>
            <w:tcBorders>
              <w:top w:val="single" w:sz="4" w:space="0" w:color="auto"/>
              <w:left w:val="nil"/>
              <w:bottom w:val="single" w:sz="4" w:space="0" w:color="auto"/>
              <w:right w:val="single" w:sz="8" w:space="0" w:color="000000"/>
            </w:tcBorders>
            <w:shd w:val="clear" w:color="auto" w:fill="auto"/>
            <w:vAlign w:val="center"/>
            <w:hideMark/>
          </w:tcPr>
          <w:p w:rsidR="00B462D0" w:rsidRPr="00B462D0" w:rsidRDefault="00B462D0" w:rsidP="00B462D0">
            <w:r w:rsidRPr="00B462D0">
              <w:t xml:space="preserve">г. Уфа ул. </w:t>
            </w:r>
            <w:proofErr w:type="spellStart"/>
            <w:r w:rsidRPr="00B462D0">
              <w:t>Лесотехникума</w:t>
            </w:r>
            <w:proofErr w:type="spellEnd"/>
            <w:r w:rsidRPr="00B462D0">
              <w:t xml:space="preserve"> 34/2.  </w:t>
            </w:r>
          </w:p>
        </w:tc>
      </w:tr>
      <w:tr w:rsidR="00B462D0" w:rsidRPr="00B462D0" w:rsidTr="00F17F5E">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62D0" w:rsidRPr="00B462D0" w:rsidRDefault="00B462D0" w:rsidP="00B462D0">
            <w:pPr>
              <w:rPr>
                <w:color w:val="000000"/>
                <w:sz w:val="22"/>
                <w:szCs w:val="22"/>
              </w:rPr>
            </w:pPr>
            <w:r w:rsidRPr="00B462D0">
              <w:rPr>
                <w:color w:val="000000"/>
                <w:sz w:val="22"/>
                <w:szCs w:val="22"/>
              </w:rPr>
              <w:t>Особые условия</w:t>
            </w:r>
          </w:p>
        </w:tc>
        <w:tc>
          <w:tcPr>
            <w:tcW w:w="12190" w:type="dxa"/>
            <w:tcBorders>
              <w:top w:val="single" w:sz="4" w:space="0" w:color="auto"/>
              <w:left w:val="nil"/>
              <w:bottom w:val="single" w:sz="4" w:space="0" w:color="auto"/>
              <w:right w:val="single" w:sz="4" w:space="0" w:color="auto"/>
            </w:tcBorders>
            <w:shd w:val="clear" w:color="auto" w:fill="auto"/>
          </w:tcPr>
          <w:p w:rsidR="00B462D0" w:rsidRPr="00B462D0" w:rsidRDefault="00B462D0" w:rsidP="00B462D0">
            <w:pPr>
              <w:rPr>
                <w:color w:val="000000"/>
                <w:sz w:val="22"/>
                <w:szCs w:val="22"/>
              </w:rPr>
            </w:pPr>
            <w:r w:rsidRPr="00B462D0">
              <w:rPr>
                <w:color w:val="000000"/>
                <w:sz w:val="22"/>
                <w:szCs w:val="22"/>
              </w:rPr>
              <w:t xml:space="preserve">Герметизированные необслуживаемые свинцово-кислотные аккумуляторы, выполненные по технологии </w:t>
            </w:r>
            <w:r w:rsidRPr="00B462D0">
              <w:rPr>
                <w:color w:val="000000"/>
                <w:sz w:val="22"/>
                <w:szCs w:val="22"/>
                <w:lang w:val="en-US"/>
              </w:rPr>
              <w:t>GEL</w:t>
            </w:r>
            <w:r w:rsidRPr="00B462D0">
              <w:rPr>
                <w:color w:val="000000"/>
                <w:sz w:val="22"/>
                <w:szCs w:val="22"/>
              </w:rPr>
              <w:t xml:space="preserve">. Поставка должна быть комплектной и полностью соответствовать спецификации Приложения. Поставщик обязан представить "Декларацию о соответствии» на оборудование, Протоколы испытаний от независимых лабораторий. Оборудование должно быть поставлено новым (не бывшим в использовании) в неповреждённой упаковке изготовителя, </w:t>
            </w:r>
            <w:r w:rsidR="00690363">
              <w:rPr>
                <w:color w:val="000000"/>
                <w:sz w:val="22"/>
                <w:szCs w:val="22"/>
              </w:rPr>
              <w:t xml:space="preserve">с </w:t>
            </w:r>
            <w:r w:rsidR="00690363" w:rsidRPr="00690363">
              <w:rPr>
                <w:color w:val="000000"/>
                <w:sz w:val="22"/>
                <w:szCs w:val="22"/>
              </w:rPr>
              <w:t>дат</w:t>
            </w:r>
            <w:r w:rsidR="00690363">
              <w:rPr>
                <w:color w:val="000000"/>
                <w:sz w:val="22"/>
                <w:szCs w:val="22"/>
              </w:rPr>
              <w:t>ой</w:t>
            </w:r>
            <w:r w:rsidR="00690363" w:rsidRPr="00690363">
              <w:rPr>
                <w:color w:val="000000"/>
                <w:sz w:val="22"/>
                <w:szCs w:val="22"/>
              </w:rPr>
              <w:t xml:space="preserve"> изготовления не позднее 150 дней на дату поставки</w:t>
            </w:r>
            <w:r w:rsidRPr="00B462D0">
              <w:rPr>
                <w:color w:val="000000"/>
                <w:sz w:val="22"/>
                <w:szCs w:val="22"/>
              </w:rPr>
              <w:t xml:space="preserve">, быть надлежащего качества, в соответствии с технической документацией. </w:t>
            </w:r>
          </w:p>
          <w:p w:rsidR="00B462D0" w:rsidRPr="00B462D0" w:rsidRDefault="00B462D0" w:rsidP="00B462D0">
            <w:pPr>
              <w:rPr>
                <w:color w:val="000000"/>
                <w:sz w:val="22"/>
                <w:szCs w:val="22"/>
              </w:rPr>
            </w:pPr>
            <w:r w:rsidRPr="00B462D0">
              <w:rPr>
                <w:b/>
                <w:bCs/>
                <w:color w:val="000000"/>
                <w:sz w:val="22"/>
                <w:szCs w:val="22"/>
              </w:rPr>
              <w:t xml:space="preserve">Производители аккумуляторных батарей: АКБ </w:t>
            </w:r>
            <w:proofErr w:type="spellStart"/>
            <w:r w:rsidRPr="00B462D0">
              <w:rPr>
                <w:b/>
                <w:bCs/>
                <w:color w:val="000000"/>
                <w:sz w:val="22"/>
                <w:szCs w:val="22"/>
              </w:rPr>
              <w:t>PowerSafe</w:t>
            </w:r>
            <w:proofErr w:type="spellEnd"/>
            <w:r w:rsidRPr="00B462D0">
              <w:rPr>
                <w:b/>
                <w:bCs/>
                <w:color w:val="000000"/>
                <w:sz w:val="22"/>
                <w:szCs w:val="22"/>
              </w:rPr>
              <w:t xml:space="preserve"> "</w:t>
            </w:r>
            <w:proofErr w:type="spellStart"/>
            <w:r w:rsidRPr="00B462D0">
              <w:rPr>
                <w:b/>
                <w:bCs/>
                <w:color w:val="000000"/>
                <w:sz w:val="22"/>
                <w:szCs w:val="22"/>
              </w:rPr>
              <w:t>EnerSys</w:t>
            </w:r>
            <w:proofErr w:type="spellEnd"/>
            <w:r w:rsidRPr="00B462D0">
              <w:rPr>
                <w:b/>
                <w:bCs/>
                <w:color w:val="000000"/>
                <w:sz w:val="22"/>
                <w:szCs w:val="22"/>
              </w:rPr>
              <w:t xml:space="preserve"> S.A.R.L" (Франция), АКБ "</w:t>
            </w:r>
            <w:proofErr w:type="spellStart"/>
            <w:r w:rsidRPr="00B462D0">
              <w:rPr>
                <w:b/>
                <w:bCs/>
                <w:color w:val="000000"/>
                <w:sz w:val="22"/>
                <w:szCs w:val="22"/>
              </w:rPr>
              <w:t>Coslight</w:t>
            </w:r>
            <w:proofErr w:type="spellEnd"/>
            <w:r w:rsidRPr="00B462D0">
              <w:rPr>
                <w:b/>
                <w:bCs/>
                <w:color w:val="000000"/>
                <w:sz w:val="22"/>
                <w:szCs w:val="22"/>
              </w:rPr>
              <w:t xml:space="preserve"> </w:t>
            </w:r>
            <w:proofErr w:type="spellStart"/>
            <w:r w:rsidRPr="00B462D0">
              <w:rPr>
                <w:b/>
                <w:bCs/>
                <w:color w:val="000000"/>
                <w:sz w:val="22"/>
                <w:szCs w:val="22"/>
              </w:rPr>
              <w:t>Nechnology</w:t>
            </w:r>
            <w:proofErr w:type="spellEnd"/>
            <w:r w:rsidRPr="00B462D0">
              <w:rPr>
                <w:b/>
                <w:bCs/>
                <w:color w:val="000000"/>
                <w:sz w:val="22"/>
                <w:szCs w:val="22"/>
              </w:rPr>
              <w:t xml:space="preserve"> </w:t>
            </w:r>
            <w:proofErr w:type="spellStart"/>
            <w:r w:rsidRPr="00B462D0">
              <w:rPr>
                <w:b/>
                <w:bCs/>
                <w:color w:val="000000"/>
                <w:sz w:val="22"/>
                <w:szCs w:val="22"/>
              </w:rPr>
              <w:t>International</w:t>
            </w:r>
            <w:proofErr w:type="spellEnd"/>
            <w:r w:rsidRPr="00B462D0">
              <w:rPr>
                <w:b/>
                <w:bCs/>
                <w:color w:val="000000"/>
                <w:sz w:val="22"/>
                <w:szCs w:val="22"/>
              </w:rPr>
              <w:t xml:space="preserve"> </w:t>
            </w:r>
            <w:proofErr w:type="spellStart"/>
            <w:r w:rsidRPr="00B462D0">
              <w:rPr>
                <w:b/>
                <w:bCs/>
                <w:color w:val="000000"/>
                <w:sz w:val="22"/>
                <w:szCs w:val="22"/>
              </w:rPr>
              <w:t>Group</w:t>
            </w:r>
            <w:proofErr w:type="spellEnd"/>
            <w:r w:rsidRPr="00B462D0">
              <w:rPr>
                <w:b/>
                <w:bCs/>
                <w:color w:val="000000"/>
                <w:sz w:val="22"/>
                <w:szCs w:val="22"/>
              </w:rPr>
              <w:t xml:space="preserve"> </w:t>
            </w:r>
            <w:proofErr w:type="spellStart"/>
            <w:r w:rsidRPr="00B462D0">
              <w:rPr>
                <w:b/>
                <w:bCs/>
                <w:color w:val="000000"/>
                <w:sz w:val="22"/>
                <w:szCs w:val="22"/>
              </w:rPr>
              <w:t>Limited</w:t>
            </w:r>
            <w:proofErr w:type="spellEnd"/>
            <w:r w:rsidRPr="00B462D0">
              <w:rPr>
                <w:b/>
                <w:bCs/>
                <w:color w:val="000000"/>
                <w:sz w:val="22"/>
                <w:szCs w:val="22"/>
              </w:rPr>
              <w:t xml:space="preserve">" (Китай), АКБ </w:t>
            </w:r>
            <w:proofErr w:type="spellStart"/>
            <w:r w:rsidRPr="00B462D0">
              <w:rPr>
                <w:b/>
                <w:bCs/>
                <w:color w:val="000000"/>
                <w:sz w:val="22"/>
                <w:szCs w:val="22"/>
              </w:rPr>
              <w:t>Hoppecke</w:t>
            </w:r>
            <w:proofErr w:type="spellEnd"/>
            <w:r w:rsidRPr="00B462D0">
              <w:rPr>
                <w:b/>
                <w:bCs/>
                <w:color w:val="000000"/>
                <w:sz w:val="22"/>
                <w:szCs w:val="22"/>
              </w:rPr>
              <w:t>, АКБ "</w:t>
            </w:r>
            <w:proofErr w:type="spellStart"/>
            <w:r w:rsidRPr="00B462D0">
              <w:rPr>
                <w:b/>
                <w:bCs/>
                <w:color w:val="000000"/>
                <w:sz w:val="22"/>
                <w:szCs w:val="22"/>
              </w:rPr>
              <w:t>Exide</w:t>
            </w:r>
            <w:proofErr w:type="spellEnd"/>
            <w:r w:rsidRPr="00B462D0">
              <w:rPr>
                <w:b/>
                <w:bCs/>
                <w:color w:val="000000"/>
                <w:sz w:val="22"/>
                <w:szCs w:val="22"/>
              </w:rPr>
              <w:t xml:space="preserve">" </w:t>
            </w:r>
            <w:proofErr w:type="spellStart"/>
            <w:r w:rsidRPr="00B462D0">
              <w:rPr>
                <w:b/>
                <w:bCs/>
                <w:color w:val="000000"/>
                <w:sz w:val="22"/>
                <w:szCs w:val="22"/>
              </w:rPr>
              <w:t>Marathon</w:t>
            </w:r>
            <w:proofErr w:type="spellEnd"/>
            <w:r w:rsidRPr="00B462D0">
              <w:rPr>
                <w:b/>
                <w:bCs/>
                <w:color w:val="000000"/>
                <w:sz w:val="22"/>
                <w:szCs w:val="22"/>
              </w:rPr>
              <w:t xml:space="preserve"> (Германия).</w:t>
            </w:r>
          </w:p>
        </w:tc>
      </w:tr>
      <w:tr w:rsidR="00B462D0" w:rsidRPr="00B462D0" w:rsidTr="00F17F5E">
        <w:trPr>
          <w:trHeight w:val="502"/>
        </w:trPr>
        <w:tc>
          <w:tcPr>
            <w:tcW w:w="368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462D0" w:rsidRPr="00B462D0" w:rsidRDefault="00B462D0" w:rsidP="00B462D0">
            <w:pPr>
              <w:rPr>
                <w:bCs/>
              </w:rPr>
            </w:pPr>
            <w:r w:rsidRPr="00B462D0">
              <w:rPr>
                <w:bCs/>
              </w:rPr>
              <w:t>Транспортировка товара</w:t>
            </w:r>
          </w:p>
        </w:tc>
        <w:tc>
          <w:tcPr>
            <w:tcW w:w="12190" w:type="dxa"/>
            <w:tcBorders>
              <w:top w:val="single" w:sz="4" w:space="0" w:color="auto"/>
              <w:left w:val="nil"/>
              <w:bottom w:val="single" w:sz="4" w:space="0" w:color="auto"/>
              <w:right w:val="single" w:sz="8" w:space="0" w:color="000000"/>
            </w:tcBorders>
            <w:shd w:val="clear" w:color="auto" w:fill="auto"/>
            <w:hideMark/>
          </w:tcPr>
          <w:p w:rsidR="00B462D0" w:rsidRPr="00B462D0" w:rsidRDefault="00B462D0" w:rsidP="00B462D0">
            <w:r w:rsidRPr="00B462D0">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B462D0" w:rsidRPr="00B462D0" w:rsidTr="00F17F5E">
        <w:trPr>
          <w:trHeight w:val="330"/>
        </w:trPr>
        <w:tc>
          <w:tcPr>
            <w:tcW w:w="3686"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B462D0" w:rsidRPr="00B462D0" w:rsidRDefault="00B462D0" w:rsidP="00B462D0">
            <w:pPr>
              <w:rPr>
                <w:bCs/>
              </w:rPr>
            </w:pPr>
            <w:r w:rsidRPr="00B462D0">
              <w:rPr>
                <w:bCs/>
              </w:rPr>
              <w:t>Контактное лицо</w:t>
            </w:r>
          </w:p>
        </w:tc>
        <w:tc>
          <w:tcPr>
            <w:tcW w:w="12190" w:type="dxa"/>
            <w:tcBorders>
              <w:top w:val="single" w:sz="4" w:space="0" w:color="auto"/>
              <w:left w:val="nil"/>
              <w:bottom w:val="single" w:sz="8" w:space="0" w:color="auto"/>
              <w:right w:val="single" w:sz="8" w:space="0" w:color="000000"/>
            </w:tcBorders>
            <w:shd w:val="clear" w:color="auto" w:fill="auto"/>
            <w:vAlign w:val="center"/>
            <w:hideMark/>
          </w:tcPr>
          <w:p w:rsidR="00B462D0" w:rsidRPr="00B462D0" w:rsidRDefault="00B462D0" w:rsidP="00B462D0">
            <w:r w:rsidRPr="00B462D0">
              <w:t xml:space="preserve">Максимов </w:t>
            </w:r>
            <w:proofErr w:type="gramStart"/>
            <w:r w:rsidRPr="00B462D0">
              <w:t>Е.А..</w:t>
            </w:r>
            <w:proofErr w:type="gramEnd"/>
            <w:r w:rsidRPr="00B462D0">
              <w:t xml:space="preserve">, тел. 8-(347) 221-51-64, </w:t>
            </w:r>
            <w:proofErr w:type="spellStart"/>
            <w:r w:rsidRPr="00B462D0">
              <w:t>эл.почта</w:t>
            </w:r>
            <w:proofErr w:type="spellEnd"/>
            <w:r w:rsidRPr="00B462D0">
              <w:t xml:space="preserve">: </w:t>
            </w:r>
            <w:r w:rsidRPr="00B462D0">
              <w:rPr>
                <w:lang w:val="en-US"/>
              </w:rPr>
              <w:t>e</w:t>
            </w:r>
            <w:r w:rsidRPr="00B462D0">
              <w:t>.</w:t>
            </w:r>
            <w:proofErr w:type="spellStart"/>
            <w:r w:rsidRPr="00B462D0">
              <w:rPr>
                <w:lang w:val="en-US"/>
              </w:rPr>
              <w:t>maksimov</w:t>
            </w:r>
            <w:proofErr w:type="spellEnd"/>
            <w:r w:rsidR="00237F4C">
              <w:fldChar w:fldCharType="begin"/>
            </w:r>
            <w:r w:rsidR="00237F4C">
              <w:instrText xml:space="preserve"> HYPERLINK "mailto:r.hairullin@bashtel.ru" </w:instrText>
            </w:r>
            <w:r w:rsidR="00237F4C">
              <w:fldChar w:fldCharType="separate"/>
            </w:r>
            <w:r w:rsidRPr="00B462D0">
              <w:rPr>
                <w:color w:val="000000" w:themeColor="text1"/>
              </w:rPr>
              <w:t>@bashtel.ru</w:t>
            </w:r>
            <w:r w:rsidR="00237F4C">
              <w:rPr>
                <w:color w:val="000000" w:themeColor="text1"/>
              </w:rPr>
              <w:fldChar w:fldCharType="end"/>
            </w:r>
            <w:r w:rsidRPr="00B462D0">
              <w:rPr>
                <w:color w:val="000000" w:themeColor="text1"/>
              </w:rPr>
              <w:t xml:space="preserve"> </w:t>
            </w:r>
          </w:p>
        </w:tc>
      </w:tr>
    </w:tbl>
    <w:p w:rsidR="00B462D0" w:rsidRPr="00B462D0" w:rsidRDefault="00B462D0" w:rsidP="00B462D0">
      <w:pPr>
        <w:rPr>
          <w:rFonts w:eastAsia="Calibri"/>
          <w:iCs/>
        </w:rPr>
      </w:pPr>
    </w:p>
    <w:p w:rsidR="00B462D0" w:rsidRPr="00B462D0" w:rsidRDefault="00B462D0" w:rsidP="00B462D0">
      <w:pPr>
        <w:numPr>
          <w:ilvl w:val="0"/>
          <w:numId w:val="30"/>
        </w:numPr>
        <w:spacing w:after="160" w:line="259" w:lineRule="auto"/>
        <w:contextualSpacing/>
        <w:rPr>
          <w:b/>
          <w:i/>
        </w:rPr>
      </w:pPr>
      <w:r w:rsidRPr="00B462D0">
        <w:rPr>
          <w:b/>
          <w:i/>
        </w:rPr>
        <w:t>Цена договора ___________________________ руб. (с НДС 18%), _____________________руб., (без учета НДС, НДС не облагается)</w:t>
      </w:r>
    </w:p>
    <w:p w:rsidR="00B462D0" w:rsidRPr="00B462D0" w:rsidRDefault="00B462D0" w:rsidP="00B462D0">
      <w:pPr>
        <w:ind w:left="8496"/>
        <w:rPr>
          <w:b/>
          <w:i/>
          <w:vertAlign w:val="superscript"/>
        </w:rPr>
      </w:pPr>
      <w:r w:rsidRPr="00B462D0">
        <w:rPr>
          <w:b/>
          <w:i/>
          <w:vertAlign w:val="superscript"/>
        </w:rPr>
        <w:t xml:space="preserve">                                                                                  указать необходимое</w:t>
      </w:r>
    </w:p>
    <w:tbl>
      <w:tblPr>
        <w:tblW w:w="15143" w:type="dxa"/>
        <w:tblLayout w:type="fixed"/>
        <w:tblLook w:val="04A0" w:firstRow="1" w:lastRow="0" w:firstColumn="1" w:lastColumn="0" w:noHBand="0" w:noVBand="1"/>
      </w:tblPr>
      <w:tblGrid>
        <w:gridCol w:w="960"/>
        <w:gridCol w:w="1875"/>
        <w:gridCol w:w="1560"/>
        <w:gridCol w:w="1340"/>
        <w:gridCol w:w="1069"/>
        <w:gridCol w:w="974"/>
        <w:gridCol w:w="920"/>
        <w:gridCol w:w="1265"/>
        <w:gridCol w:w="1059"/>
        <w:gridCol w:w="1411"/>
        <w:gridCol w:w="859"/>
        <w:gridCol w:w="883"/>
        <w:gridCol w:w="968"/>
      </w:tblGrid>
      <w:tr w:rsidR="007E406E" w:rsidRPr="00A843FA" w:rsidTr="007B7DC5">
        <w:trPr>
          <w:trHeight w:val="375"/>
        </w:trPr>
        <w:tc>
          <w:tcPr>
            <w:tcW w:w="960" w:type="dxa"/>
            <w:tcBorders>
              <w:top w:val="nil"/>
              <w:left w:val="nil"/>
              <w:bottom w:val="nil"/>
              <w:right w:val="nil"/>
            </w:tcBorders>
            <w:shd w:val="clear" w:color="auto" w:fill="auto"/>
            <w:noWrap/>
            <w:vAlign w:val="center"/>
            <w:hideMark/>
          </w:tcPr>
          <w:p w:rsidR="007E406E" w:rsidRPr="009E5D6F" w:rsidRDefault="007E406E" w:rsidP="007E406E">
            <w:pPr>
              <w:pStyle w:val="a7"/>
              <w:numPr>
                <w:ilvl w:val="0"/>
                <w:numId w:val="30"/>
              </w:numPr>
              <w:rPr>
                <w:color w:val="000000"/>
                <w:sz w:val="20"/>
                <w:szCs w:val="20"/>
              </w:rPr>
            </w:pPr>
          </w:p>
        </w:tc>
        <w:tc>
          <w:tcPr>
            <w:tcW w:w="13215" w:type="dxa"/>
            <w:gridSpan w:val="11"/>
            <w:tcBorders>
              <w:top w:val="nil"/>
              <w:left w:val="nil"/>
              <w:bottom w:val="nil"/>
              <w:right w:val="nil"/>
            </w:tcBorders>
            <w:shd w:val="clear" w:color="auto" w:fill="auto"/>
            <w:vAlign w:val="bottom"/>
            <w:hideMark/>
          </w:tcPr>
          <w:p w:rsidR="007E406E" w:rsidRPr="009E5D6F" w:rsidRDefault="007E406E" w:rsidP="007E406E">
            <w:pPr>
              <w:rPr>
                <w:color w:val="000000"/>
              </w:rPr>
            </w:pPr>
            <w:r w:rsidRPr="009E5D6F">
              <w:rPr>
                <w:color w:val="000000"/>
              </w:rPr>
              <w:t>Технические характеристики поставляемых аккумуляторных батарей</w:t>
            </w:r>
          </w:p>
        </w:tc>
        <w:tc>
          <w:tcPr>
            <w:tcW w:w="968" w:type="dxa"/>
            <w:tcBorders>
              <w:top w:val="nil"/>
              <w:left w:val="nil"/>
              <w:bottom w:val="nil"/>
              <w:right w:val="nil"/>
            </w:tcBorders>
            <w:shd w:val="clear" w:color="auto" w:fill="auto"/>
            <w:noWrap/>
            <w:vAlign w:val="bottom"/>
            <w:hideMark/>
          </w:tcPr>
          <w:p w:rsidR="007E406E" w:rsidRPr="00A843FA" w:rsidRDefault="007E406E" w:rsidP="007E406E">
            <w:pPr>
              <w:jc w:val="center"/>
              <w:rPr>
                <w:color w:val="000000"/>
                <w:sz w:val="20"/>
                <w:szCs w:val="20"/>
              </w:rPr>
            </w:pPr>
          </w:p>
        </w:tc>
      </w:tr>
      <w:tr w:rsidR="007E406E" w:rsidRPr="003354D6" w:rsidTr="007E406E">
        <w:trPr>
          <w:trHeight w:val="315"/>
        </w:trPr>
        <w:tc>
          <w:tcPr>
            <w:tcW w:w="960" w:type="dxa"/>
            <w:tcBorders>
              <w:top w:val="nil"/>
              <w:left w:val="nil"/>
              <w:bottom w:val="nil"/>
              <w:right w:val="nil"/>
            </w:tcBorders>
            <w:shd w:val="clear" w:color="auto" w:fill="auto"/>
            <w:noWrap/>
            <w:vAlign w:val="center"/>
            <w:hideMark/>
          </w:tcPr>
          <w:p w:rsidR="007E406E" w:rsidRPr="00A843FA" w:rsidRDefault="007E406E" w:rsidP="007E406E">
            <w:pPr>
              <w:rPr>
                <w:sz w:val="20"/>
                <w:szCs w:val="20"/>
              </w:rPr>
            </w:pPr>
          </w:p>
        </w:tc>
        <w:tc>
          <w:tcPr>
            <w:tcW w:w="1875" w:type="dxa"/>
            <w:tcBorders>
              <w:top w:val="nil"/>
              <w:left w:val="nil"/>
              <w:bottom w:val="nil"/>
              <w:right w:val="nil"/>
            </w:tcBorders>
            <w:shd w:val="clear" w:color="auto" w:fill="auto"/>
            <w:noWrap/>
            <w:vAlign w:val="bottom"/>
            <w:hideMark/>
          </w:tcPr>
          <w:p w:rsidR="007E406E" w:rsidRPr="00A843FA" w:rsidRDefault="007E406E" w:rsidP="007E406E">
            <w:pPr>
              <w:jc w:val="center"/>
              <w:rPr>
                <w:sz w:val="20"/>
                <w:szCs w:val="20"/>
              </w:rPr>
            </w:pPr>
          </w:p>
        </w:tc>
        <w:tc>
          <w:tcPr>
            <w:tcW w:w="1560" w:type="dxa"/>
            <w:tcBorders>
              <w:top w:val="nil"/>
              <w:left w:val="nil"/>
              <w:bottom w:val="nil"/>
              <w:right w:val="nil"/>
            </w:tcBorders>
            <w:shd w:val="clear" w:color="auto" w:fill="auto"/>
            <w:noWrap/>
            <w:vAlign w:val="bottom"/>
            <w:hideMark/>
          </w:tcPr>
          <w:p w:rsidR="007E406E" w:rsidRPr="00A843FA" w:rsidRDefault="007E406E" w:rsidP="007E406E">
            <w:pPr>
              <w:rPr>
                <w:sz w:val="20"/>
                <w:szCs w:val="20"/>
              </w:rPr>
            </w:pPr>
          </w:p>
        </w:tc>
        <w:tc>
          <w:tcPr>
            <w:tcW w:w="1340" w:type="dxa"/>
            <w:tcBorders>
              <w:top w:val="nil"/>
              <w:left w:val="nil"/>
              <w:bottom w:val="nil"/>
              <w:right w:val="nil"/>
            </w:tcBorders>
            <w:shd w:val="clear" w:color="auto" w:fill="auto"/>
            <w:noWrap/>
            <w:vAlign w:val="bottom"/>
            <w:hideMark/>
          </w:tcPr>
          <w:p w:rsidR="007E406E" w:rsidRPr="00A843FA" w:rsidRDefault="007E406E" w:rsidP="007E406E">
            <w:pPr>
              <w:rPr>
                <w:sz w:val="20"/>
                <w:szCs w:val="20"/>
              </w:rPr>
            </w:pPr>
          </w:p>
        </w:tc>
        <w:tc>
          <w:tcPr>
            <w:tcW w:w="1069" w:type="dxa"/>
            <w:tcBorders>
              <w:top w:val="nil"/>
              <w:left w:val="nil"/>
              <w:bottom w:val="nil"/>
              <w:right w:val="nil"/>
            </w:tcBorders>
            <w:shd w:val="clear" w:color="auto" w:fill="auto"/>
            <w:noWrap/>
            <w:vAlign w:val="bottom"/>
            <w:hideMark/>
          </w:tcPr>
          <w:p w:rsidR="007E406E" w:rsidRPr="00A843FA" w:rsidRDefault="007E406E" w:rsidP="007E406E">
            <w:pPr>
              <w:rPr>
                <w:sz w:val="20"/>
                <w:szCs w:val="20"/>
              </w:rPr>
            </w:pPr>
          </w:p>
        </w:tc>
        <w:tc>
          <w:tcPr>
            <w:tcW w:w="974" w:type="dxa"/>
            <w:tcBorders>
              <w:top w:val="nil"/>
              <w:left w:val="nil"/>
              <w:bottom w:val="nil"/>
              <w:right w:val="nil"/>
            </w:tcBorders>
            <w:shd w:val="clear" w:color="auto" w:fill="auto"/>
            <w:noWrap/>
            <w:vAlign w:val="bottom"/>
            <w:hideMark/>
          </w:tcPr>
          <w:p w:rsidR="007E406E" w:rsidRPr="00A843FA" w:rsidRDefault="007E406E" w:rsidP="007E406E">
            <w:pPr>
              <w:rPr>
                <w:sz w:val="20"/>
                <w:szCs w:val="20"/>
              </w:rPr>
            </w:pPr>
          </w:p>
        </w:tc>
        <w:tc>
          <w:tcPr>
            <w:tcW w:w="920" w:type="dxa"/>
            <w:tcBorders>
              <w:top w:val="nil"/>
              <w:left w:val="nil"/>
              <w:bottom w:val="nil"/>
              <w:right w:val="nil"/>
            </w:tcBorders>
            <w:shd w:val="clear" w:color="auto" w:fill="auto"/>
            <w:noWrap/>
            <w:vAlign w:val="bottom"/>
            <w:hideMark/>
          </w:tcPr>
          <w:p w:rsidR="007E406E" w:rsidRPr="00A843FA" w:rsidRDefault="007E406E" w:rsidP="007E406E">
            <w:pPr>
              <w:rPr>
                <w:sz w:val="20"/>
                <w:szCs w:val="20"/>
              </w:rPr>
            </w:pPr>
          </w:p>
        </w:tc>
        <w:tc>
          <w:tcPr>
            <w:tcW w:w="1265" w:type="dxa"/>
            <w:tcBorders>
              <w:top w:val="nil"/>
              <w:left w:val="nil"/>
              <w:bottom w:val="nil"/>
              <w:right w:val="nil"/>
            </w:tcBorders>
            <w:shd w:val="clear" w:color="auto" w:fill="auto"/>
            <w:noWrap/>
            <w:vAlign w:val="bottom"/>
            <w:hideMark/>
          </w:tcPr>
          <w:p w:rsidR="007E406E" w:rsidRPr="00A843FA" w:rsidRDefault="007E406E" w:rsidP="007E406E">
            <w:pPr>
              <w:rPr>
                <w:sz w:val="20"/>
                <w:szCs w:val="20"/>
              </w:rPr>
            </w:pPr>
          </w:p>
        </w:tc>
        <w:tc>
          <w:tcPr>
            <w:tcW w:w="1059" w:type="dxa"/>
            <w:tcBorders>
              <w:top w:val="nil"/>
              <w:left w:val="nil"/>
              <w:bottom w:val="nil"/>
              <w:right w:val="nil"/>
            </w:tcBorders>
            <w:shd w:val="clear" w:color="auto" w:fill="auto"/>
            <w:noWrap/>
            <w:vAlign w:val="bottom"/>
            <w:hideMark/>
          </w:tcPr>
          <w:p w:rsidR="007E406E" w:rsidRPr="00A843FA" w:rsidRDefault="007E406E" w:rsidP="007E406E">
            <w:pPr>
              <w:rPr>
                <w:sz w:val="20"/>
                <w:szCs w:val="20"/>
              </w:rPr>
            </w:pPr>
          </w:p>
        </w:tc>
        <w:tc>
          <w:tcPr>
            <w:tcW w:w="1411" w:type="dxa"/>
            <w:tcBorders>
              <w:top w:val="nil"/>
              <w:left w:val="nil"/>
              <w:bottom w:val="nil"/>
              <w:right w:val="nil"/>
            </w:tcBorders>
            <w:shd w:val="clear" w:color="auto" w:fill="auto"/>
            <w:noWrap/>
            <w:vAlign w:val="bottom"/>
            <w:hideMark/>
          </w:tcPr>
          <w:p w:rsidR="007E406E" w:rsidRPr="00A843FA" w:rsidRDefault="007E406E" w:rsidP="007E406E">
            <w:pPr>
              <w:rPr>
                <w:sz w:val="20"/>
                <w:szCs w:val="20"/>
              </w:rPr>
            </w:pPr>
          </w:p>
        </w:tc>
        <w:tc>
          <w:tcPr>
            <w:tcW w:w="859" w:type="dxa"/>
            <w:tcBorders>
              <w:top w:val="nil"/>
              <w:left w:val="nil"/>
              <w:bottom w:val="nil"/>
              <w:right w:val="nil"/>
            </w:tcBorders>
            <w:shd w:val="clear" w:color="auto" w:fill="auto"/>
            <w:noWrap/>
            <w:vAlign w:val="bottom"/>
            <w:hideMark/>
          </w:tcPr>
          <w:p w:rsidR="007E406E" w:rsidRPr="00A843FA" w:rsidRDefault="007E406E" w:rsidP="007E406E">
            <w:pPr>
              <w:rPr>
                <w:sz w:val="20"/>
                <w:szCs w:val="20"/>
              </w:rPr>
            </w:pPr>
          </w:p>
        </w:tc>
        <w:tc>
          <w:tcPr>
            <w:tcW w:w="1851" w:type="dxa"/>
            <w:gridSpan w:val="2"/>
            <w:tcBorders>
              <w:top w:val="nil"/>
              <w:left w:val="nil"/>
              <w:bottom w:val="nil"/>
              <w:right w:val="nil"/>
            </w:tcBorders>
            <w:shd w:val="clear" w:color="auto" w:fill="auto"/>
            <w:noWrap/>
            <w:vAlign w:val="bottom"/>
            <w:hideMark/>
          </w:tcPr>
          <w:p w:rsidR="007E406E" w:rsidRPr="00A843FA" w:rsidRDefault="007E406E" w:rsidP="007E406E">
            <w:pPr>
              <w:rPr>
                <w:sz w:val="20"/>
                <w:szCs w:val="20"/>
              </w:rPr>
            </w:pPr>
            <w:r w:rsidRPr="003354D6">
              <w:rPr>
                <w:color w:val="000000"/>
                <w:sz w:val="20"/>
                <w:szCs w:val="20"/>
              </w:rPr>
              <w:t>Таблица 2</w:t>
            </w:r>
          </w:p>
        </w:tc>
      </w:tr>
      <w:tr w:rsidR="007E406E" w:rsidRPr="00A843FA" w:rsidTr="007E406E">
        <w:trPr>
          <w:trHeight w:val="300"/>
        </w:trPr>
        <w:tc>
          <w:tcPr>
            <w:tcW w:w="960" w:type="dxa"/>
            <w:vMerge w:val="restart"/>
            <w:tcBorders>
              <w:top w:val="single" w:sz="8" w:space="0" w:color="auto"/>
              <w:left w:val="single" w:sz="8" w:space="0" w:color="auto"/>
              <w:bottom w:val="single" w:sz="8" w:space="0" w:color="000000"/>
              <w:right w:val="single" w:sz="4" w:space="0" w:color="auto"/>
            </w:tcBorders>
            <w:shd w:val="clear" w:color="auto" w:fill="auto"/>
            <w:textDirection w:val="btLr"/>
            <w:vAlign w:val="center"/>
            <w:hideMark/>
          </w:tcPr>
          <w:p w:rsidR="007E406E" w:rsidRPr="00A843FA" w:rsidRDefault="007E406E" w:rsidP="007E406E">
            <w:pPr>
              <w:jc w:val="center"/>
              <w:rPr>
                <w:b/>
                <w:bCs/>
                <w:color w:val="000000"/>
                <w:sz w:val="20"/>
                <w:szCs w:val="20"/>
              </w:rPr>
            </w:pPr>
            <w:r w:rsidRPr="00A843FA">
              <w:rPr>
                <w:b/>
                <w:bCs/>
                <w:color w:val="000000"/>
                <w:sz w:val="20"/>
                <w:szCs w:val="20"/>
              </w:rPr>
              <w:t>Емкост</w:t>
            </w:r>
            <w:r w:rsidRPr="00FB2550">
              <w:rPr>
                <w:b/>
                <w:bCs/>
                <w:sz w:val="20"/>
                <w:szCs w:val="20"/>
              </w:rPr>
              <w:t xml:space="preserve">ь [C10], </w:t>
            </w:r>
            <w:proofErr w:type="spellStart"/>
            <w:r w:rsidRPr="00FB2550">
              <w:rPr>
                <w:b/>
                <w:bCs/>
                <w:sz w:val="20"/>
                <w:szCs w:val="20"/>
              </w:rPr>
              <w:t>Ач</w:t>
            </w:r>
            <w:proofErr w:type="spellEnd"/>
            <w:r w:rsidRPr="00FB2550">
              <w:rPr>
                <w:b/>
                <w:bCs/>
                <w:sz w:val="20"/>
                <w:szCs w:val="20"/>
              </w:rPr>
              <w:t xml:space="preserve"> -3%</w:t>
            </w:r>
          </w:p>
        </w:tc>
        <w:tc>
          <w:tcPr>
            <w:tcW w:w="10062" w:type="dxa"/>
            <w:gridSpan w:val="8"/>
            <w:tcBorders>
              <w:top w:val="single" w:sz="8" w:space="0" w:color="auto"/>
              <w:left w:val="nil"/>
              <w:bottom w:val="single" w:sz="4" w:space="0" w:color="auto"/>
              <w:right w:val="single" w:sz="8" w:space="0" w:color="000000"/>
            </w:tcBorders>
            <w:shd w:val="clear" w:color="auto" w:fill="auto"/>
            <w:vAlign w:val="center"/>
            <w:hideMark/>
          </w:tcPr>
          <w:p w:rsidR="007E406E" w:rsidRPr="00A843FA" w:rsidRDefault="007E406E" w:rsidP="007E406E">
            <w:pPr>
              <w:jc w:val="center"/>
              <w:rPr>
                <w:color w:val="000000"/>
                <w:sz w:val="20"/>
                <w:szCs w:val="20"/>
              </w:rPr>
            </w:pPr>
            <w:r w:rsidRPr="00A843FA">
              <w:rPr>
                <w:color w:val="000000"/>
                <w:sz w:val="20"/>
                <w:szCs w:val="20"/>
              </w:rPr>
              <w:t>Технические данные предлагаемых АКБ</w:t>
            </w:r>
          </w:p>
        </w:tc>
        <w:tc>
          <w:tcPr>
            <w:tcW w:w="4121" w:type="dxa"/>
            <w:gridSpan w:val="4"/>
            <w:tcBorders>
              <w:top w:val="single" w:sz="8" w:space="0" w:color="auto"/>
              <w:left w:val="nil"/>
              <w:bottom w:val="single" w:sz="4" w:space="0" w:color="auto"/>
              <w:right w:val="single" w:sz="8" w:space="0" w:color="000000"/>
            </w:tcBorders>
            <w:shd w:val="clear" w:color="auto" w:fill="auto"/>
            <w:vAlign w:val="bottom"/>
            <w:hideMark/>
          </w:tcPr>
          <w:p w:rsidR="007E406E" w:rsidRPr="00A843FA" w:rsidRDefault="007E406E" w:rsidP="007E406E">
            <w:pPr>
              <w:jc w:val="center"/>
              <w:rPr>
                <w:color w:val="000000"/>
                <w:sz w:val="20"/>
                <w:szCs w:val="20"/>
              </w:rPr>
            </w:pPr>
            <w:r w:rsidRPr="00A843FA">
              <w:rPr>
                <w:color w:val="000000"/>
                <w:sz w:val="20"/>
                <w:szCs w:val="20"/>
              </w:rPr>
              <w:t>Техническое задание ПАО "Башинформсвязь"</w:t>
            </w:r>
          </w:p>
        </w:tc>
      </w:tr>
      <w:tr w:rsidR="007E406E" w:rsidRPr="003354D6" w:rsidTr="007B7DC5">
        <w:trPr>
          <w:trHeight w:val="915"/>
        </w:trPr>
        <w:tc>
          <w:tcPr>
            <w:tcW w:w="960" w:type="dxa"/>
            <w:vMerge/>
            <w:tcBorders>
              <w:top w:val="single" w:sz="8" w:space="0" w:color="auto"/>
              <w:left w:val="single" w:sz="8" w:space="0" w:color="auto"/>
              <w:bottom w:val="single" w:sz="8" w:space="0" w:color="000000"/>
              <w:right w:val="single" w:sz="4" w:space="0" w:color="auto"/>
            </w:tcBorders>
            <w:vAlign w:val="center"/>
            <w:hideMark/>
          </w:tcPr>
          <w:p w:rsidR="007E406E" w:rsidRPr="00A843FA" w:rsidRDefault="007E406E" w:rsidP="007E406E">
            <w:pPr>
              <w:rPr>
                <w:b/>
                <w:bCs/>
                <w:color w:val="000000"/>
                <w:sz w:val="20"/>
                <w:szCs w:val="20"/>
              </w:rPr>
            </w:pPr>
          </w:p>
        </w:tc>
        <w:tc>
          <w:tcPr>
            <w:tcW w:w="1875" w:type="dxa"/>
            <w:tcBorders>
              <w:top w:val="nil"/>
              <w:left w:val="nil"/>
              <w:bottom w:val="single" w:sz="8" w:space="0" w:color="auto"/>
              <w:right w:val="single" w:sz="4" w:space="0" w:color="auto"/>
            </w:tcBorders>
            <w:shd w:val="clear" w:color="auto" w:fill="auto"/>
            <w:vAlign w:val="center"/>
            <w:hideMark/>
          </w:tcPr>
          <w:p w:rsidR="007E406E" w:rsidRPr="00A843FA" w:rsidRDefault="007E406E" w:rsidP="007E406E">
            <w:pPr>
              <w:jc w:val="center"/>
              <w:rPr>
                <w:color w:val="000000"/>
                <w:sz w:val="20"/>
                <w:szCs w:val="20"/>
              </w:rPr>
            </w:pPr>
            <w:r w:rsidRPr="00A843FA">
              <w:rPr>
                <w:color w:val="000000"/>
                <w:sz w:val="20"/>
                <w:szCs w:val="20"/>
              </w:rPr>
              <w:t>Наименование АКБ от производителя</w:t>
            </w:r>
          </w:p>
        </w:tc>
        <w:tc>
          <w:tcPr>
            <w:tcW w:w="1560" w:type="dxa"/>
            <w:tcBorders>
              <w:top w:val="nil"/>
              <w:left w:val="nil"/>
              <w:bottom w:val="single" w:sz="8" w:space="0" w:color="auto"/>
              <w:right w:val="single" w:sz="4" w:space="0" w:color="auto"/>
            </w:tcBorders>
            <w:shd w:val="clear" w:color="auto" w:fill="auto"/>
            <w:vAlign w:val="center"/>
            <w:hideMark/>
          </w:tcPr>
          <w:p w:rsidR="007E406E" w:rsidRPr="00A843FA" w:rsidRDefault="007E406E" w:rsidP="007E406E">
            <w:pPr>
              <w:jc w:val="center"/>
              <w:rPr>
                <w:color w:val="000000"/>
                <w:sz w:val="20"/>
                <w:szCs w:val="20"/>
              </w:rPr>
            </w:pPr>
            <w:r w:rsidRPr="00A843FA">
              <w:rPr>
                <w:color w:val="000000"/>
                <w:sz w:val="20"/>
                <w:szCs w:val="20"/>
              </w:rPr>
              <w:t>Производитель</w:t>
            </w:r>
          </w:p>
        </w:tc>
        <w:tc>
          <w:tcPr>
            <w:tcW w:w="1340" w:type="dxa"/>
            <w:tcBorders>
              <w:top w:val="nil"/>
              <w:left w:val="nil"/>
              <w:bottom w:val="single" w:sz="8" w:space="0" w:color="auto"/>
              <w:right w:val="single" w:sz="4" w:space="0" w:color="auto"/>
            </w:tcBorders>
            <w:shd w:val="clear" w:color="auto" w:fill="auto"/>
            <w:vAlign w:val="center"/>
            <w:hideMark/>
          </w:tcPr>
          <w:p w:rsidR="007E406E" w:rsidRPr="00A843FA" w:rsidRDefault="007E406E" w:rsidP="007E406E">
            <w:pPr>
              <w:jc w:val="center"/>
              <w:rPr>
                <w:color w:val="000000"/>
                <w:sz w:val="20"/>
                <w:szCs w:val="20"/>
              </w:rPr>
            </w:pPr>
            <w:r w:rsidRPr="00A843FA">
              <w:rPr>
                <w:color w:val="000000"/>
                <w:sz w:val="20"/>
                <w:szCs w:val="20"/>
              </w:rPr>
              <w:t>Технология АКБ</w:t>
            </w:r>
          </w:p>
        </w:tc>
        <w:tc>
          <w:tcPr>
            <w:tcW w:w="1069" w:type="dxa"/>
            <w:tcBorders>
              <w:top w:val="nil"/>
              <w:left w:val="nil"/>
              <w:bottom w:val="single" w:sz="8" w:space="0" w:color="auto"/>
              <w:right w:val="single" w:sz="4" w:space="0" w:color="auto"/>
            </w:tcBorders>
            <w:shd w:val="clear" w:color="auto" w:fill="auto"/>
            <w:vAlign w:val="center"/>
            <w:hideMark/>
          </w:tcPr>
          <w:p w:rsidR="007E406E" w:rsidRPr="00A843FA" w:rsidRDefault="007E406E" w:rsidP="007E406E">
            <w:pPr>
              <w:jc w:val="center"/>
              <w:rPr>
                <w:color w:val="000000"/>
                <w:sz w:val="20"/>
                <w:szCs w:val="20"/>
              </w:rPr>
            </w:pPr>
            <w:r w:rsidRPr="00A843FA">
              <w:rPr>
                <w:color w:val="000000"/>
                <w:sz w:val="20"/>
                <w:szCs w:val="20"/>
              </w:rPr>
              <w:t xml:space="preserve">расположение </w:t>
            </w:r>
            <w:proofErr w:type="spellStart"/>
            <w:r w:rsidRPr="00A843FA">
              <w:rPr>
                <w:color w:val="000000"/>
                <w:sz w:val="20"/>
                <w:szCs w:val="20"/>
              </w:rPr>
              <w:t>борнов</w:t>
            </w:r>
            <w:proofErr w:type="spellEnd"/>
          </w:p>
        </w:tc>
        <w:tc>
          <w:tcPr>
            <w:tcW w:w="974" w:type="dxa"/>
            <w:tcBorders>
              <w:top w:val="nil"/>
              <w:left w:val="nil"/>
              <w:bottom w:val="single" w:sz="8" w:space="0" w:color="auto"/>
              <w:right w:val="single" w:sz="4" w:space="0" w:color="auto"/>
            </w:tcBorders>
            <w:shd w:val="clear" w:color="auto" w:fill="auto"/>
            <w:vAlign w:val="center"/>
            <w:hideMark/>
          </w:tcPr>
          <w:p w:rsidR="007E406E" w:rsidRPr="00A843FA" w:rsidRDefault="007E406E" w:rsidP="007E406E">
            <w:pPr>
              <w:jc w:val="center"/>
              <w:rPr>
                <w:color w:val="000000"/>
                <w:sz w:val="20"/>
                <w:szCs w:val="20"/>
              </w:rPr>
            </w:pPr>
            <w:r w:rsidRPr="00A843FA">
              <w:rPr>
                <w:color w:val="000000"/>
                <w:sz w:val="20"/>
                <w:szCs w:val="20"/>
              </w:rPr>
              <w:t>ёмкость C (</w:t>
            </w:r>
            <w:proofErr w:type="spellStart"/>
            <w:r w:rsidRPr="00A843FA">
              <w:rPr>
                <w:color w:val="000000"/>
                <w:sz w:val="20"/>
                <w:szCs w:val="20"/>
              </w:rPr>
              <w:t>Ач</w:t>
            </w:r>
            <w:proofErr w:type="spellEnd"/>
            <w:r w:rsidRPr="00A843FA">
              <w:rPr>
                <w:color w:val="000000"/>
                <w:sz w:val="20"/>
                <w:szCs w:val="20"/>
              </w:rPr>
              <w:t>)</w:t>
            </w:r>
          </w:p>
        </w:tc>
        <w:tc>
          <w:tcPr>
            <w:tcW w:w="920" w:type="dxa"/>
            <w:tcBorders>
              <w:top w:val="nil"/>
              <w:left w:val="nil"/>
              <w:bottom w:val="single" w:sz="8" w:space="0" w:color="auto"/>
              <w:right w:val="single" w:sz="4" w:space="0" w:color="auto"/>
            </w:tcBorders>
            <w:shd w:val="clear" w:color="auto" w:fill="auto"/>
            <w:vAlign w:val="center"/>
            <w:hideMark/>
          </w:tcPr>
          <w:p w:rsidR="007E406E" w:rsidRPr="00A843FA" w:rsidRDefault="007E406E" w:rsidP="007E406E">
            <w:pPr>
              <w:jc w:val="center"/>
              <w:rPr>
                <w:color w:val="000000"/>
                <w:sz w:val="20"/>
                <w:szCs w:val="20"/>
              </w:rPr>
            </w:pPr>
            <w:r w:rsidRPr="00A843FA">
              <w:rPr>
                <w:color w:val="000000"/>
                <w:sz w:val="20"/>
                <w:szCs w:val="20"/>
              </w:rPr>
              <w:t>вес АКБ (кг)</w:t>
            </w:r>
          </w:p>
        </w:tc>
        <w:tc>
          <w:tcPr>
            <w:tcW w:w="1265" w:type="dxa"/>
            <w:tcBorders>
              <w:top w:val="nil"/>
              <w:left w:val="nil"/>
              <w:bottom w:val="single" w:sz="8" w:space="0" w:color="auto"/>
              <w:right w:val="single" w:sz="4" w:space="0" w:color="auto"/>
            </w:tcBorders>
            <w:shd w:val="clear" w:color="auto" w:fill="auto"/>
            <w:vAlign w:val="center"/>
            <w:hideMark/>
          </w:tcPr>
          <w:p w:rsidR="007E406E" w:rsidRPr="00A843FA" w:rsidRDefault="007E406E" w:rsidP="007E406E">
            <w:pPr>
              <w:jc w:val="center"/>
              <w:rPr>
                <w:color w:val="000000"/>
                <w:sz w:val="20"/>
                <w:szCs w:val="20"/>
              </w:rPr>
            </w:pPr>
            <w:r w:rsidRPr="00A843FA">
              <w:rPr>
                <w:color w:val="000000"/>
                <w:sz w:val="20"/>
                <w:szCs w:val="20"/>
              </w:rPr>
              <w:t>габариты АКБ, (мм) (</w:t>
            </w:r>
            <w:proofErr w:type="spellStart"/>
            <w:r w:rsidRPr="00A843FA">
              <w:rPr>
                <w:color w:val="000000"/>
                <w:sz w:val="20"/>
                <w:szCs w:val="20"/>
              </w:rPr>
              <w:t>ДхШхВ</w:t>
            </w:r>
            <w:proofErr w:type="spellEnd"/>
            <w:r w:rsidRPr="00A843FA">
              <w:rPr>
                <w:color w:val="000000"/>
                <w:sz w:val="20"/>
                <w:szCs w:val="20"/>
              </w:rPr>
              <w:t>)</w:t>
            </w:r>
          </w:p>
        </w:tc>
        <w:tc>
          <w:tcPr>
            <w:tcW w:w="1059" w:type="dxa"/>
            <w:tcBorders>
              <w:top w:val="nil"/>
              <w:left w:val="nil"/>
              <w:bottom w:val="single" w:sz="8" w:space="0" w:color="auto"/>
              <w:right w:val="nil"/>
            </w:tcBorders>
            <w:shd w:val="clear" w:color="auto" w:fill="auto"/>
            <w:vAlign w:val="center"/>
            <w:hideMark/>
          </w:tcPr>
          <w:p w:rsidR="007E406E" w:rsidRPr="00A843FA" w:rsidRDefault="007E406E" w:rsidP="007E406E">
            <w:pPr>
              <w:jc w:val="center"/>
              <w:rPr>
                <w:color w:val="000000"/>
                <w:sz w:val="20"/>
                <w:szCs w:val="20"/>
              </w:rPr>
            </w:pPr>
            <w:r w:rsidRPr="00A843FA">
              <w:rPr>
                <w:color w:val="000000"/>
                <w:sz w:val="20"/>
                <w:szCs w:val="20"/>
              </w:rPr>
              <w:t>срок службы (лет)</w:t>
            </w:r>
          </w:p>
        </w:tc>
        <w:tc>
          <w:tcPr>
            <w:tcW w:w="1411" w:type="dxa"/>
            <w:tcBorders>
              <w:top w:val="nil"/>
              <w:left w:val="single" w:sz="8" w:space="0" w:color="auto"/>
              <w:bottom w:val="single" w:sz="8" w:space="0" w:color="auto"/>
              <w:right w:val="single" w:sz="4" w:space="0" w:color="auto"/>
            </w:tcBorders>
            <w:shd w:val="clear" w:color="auto" w:fill="auto"/>
            <w:vAlign w:val="center"/>
            <w:hideMark/>
          </w:tcPr>
          <w:p w:rsidR="007E406E" w:rsidRPr="00A843FA" w:rsidRDefault="003D5415" w:rsidP="007E406E">
            <w:pPr>
              <w:jc w:val="center"/>
              <w:rPr>
                <w:color w:val="000000"/>
                <w:sz w:val="20"/>
                <w:szCs w:val="20"/>
              </w:rPr>
            </w:pPr>
            <w:r w:rsidRPr="003D5415">
              <w:rPr>
                <w:color w:val="000000"/>
                <w:sz w:val="20"/>
                <w:szCs w:val="20"/>
              </w:rPr>
              <w:t xml:space="preserve">габариты </w:t>
            </w:r>
            <w:r>
              <w:rPr>
                <w:color w:val="000000"/>
                <w:sz w:val="20"/>
                <w:szCs w:val="20"/>
              </w:rPr>
              <w:t xml:space="preserve">АКБ </w:t>
            </w:r>
            <w:r w:rsidR="007E406E" w:rsidRPr="00A843FA">
              <w:rPr>
                <w:color w:val="000000"/>
                <w:sz w:val="20"/>
                <w:szCs w:val="20"/>
              </w:rPr>
              <w:t>не более, мм (</w:t>
            </w:r>
            <w:proofErr w:type="spellStart"/>
            <w:r w:rsidR="007E406E" w:rsidRPr="00A843FA">
              <w:rPr>
                <w:color w:val="000000"/>
                <w:sz w:val="20"/>
                <w:szCs w:val="20"/>
              </w:rPr>
              <w:t>ДхШхВ</w:t>
            </w:r>
            <w:proofErr w:type="spellEnd"/>
            <w:r w:rsidR="007E406E" w:rsidRPr="00A843FA">
              <w:rPr>
                <w:color w:val="000000"/>
                <w:sz w:val="20"/>
                <w:szCs w:val="20"/>
              </w:rPr>
              <w:t>)</w:t>
            </w:r>
          </w:p>
        </w:tc>
        <w:tc>
          <w:tcPr>
            <w:tcW w:w="859" w:type="dxa"/>
            <w:tcBorders>
              <w:top w:val="nil"/>
              <w:left w:val="nil"/>
              <w:bottom w:val="single" w:sz="8" w:space="0" w:color="auto"/>
              <w:right w:val="single" w:sz="4" w:space="0" w:color="auto"/>
            </w:tcBorders>
            <w:shd w:val="clear" w:color="auto" w:fill="auto"/>
            <w:vAlign w:val="center"/>
            <w:hideMark/>
          </w:tcPr>
          <w:p w:rsidR="007E406E" w:rsidRPr="00A843FA" w:rsidRDefault="007E406E" w:rsidP="007E406E">
            <w:pPr>
              <w:jc w:val="center"/>
              <w:rPr>
                <w:color w:val="000000"/>
                <w:sz w:val="20"/>
                <w:szCs w:val="20"/>
              </w:rPr>
            </w:pPr>
            <w:r w:rsidRPr="00A843FA">
              <w:rPr>
                <w:color w:val="000000"/>
                <w:sz w:val="20"/>
                <w:szCs w:val="20"/>
              </w:rPr>
              <w:t>вес не менее (кг)</w:t>
            </w:r>
          </w:p>
        </w:tc>
        <w:tc>
          <w:tcPr>
            <w:tcW w:w="883" w:type="dxa"/>
            <w:tcBorders>
              <w:top w:val="nil"/>
              <w:left w:val="nil"/>
              <w:bottom w:val="single" w:sz="8" w:space="0" w:color="auto"/>
              <w:right w:val="single" w:sz="4" w:space="0" w:color="auto"/>
            </w:tcBorders>
            <w:shd w:val="clear" w:color="auto" w:fill="auto"/>
            <w:vAlign w:val="center"/>
            <w:hideMark/>
          </w:tcPr>
          <w:p w:rsidR="007E406E" w:rsidRPr="00A843FA" w:rsidRDefault="007E406E" w:rsidP="007E406E">
            <w:pPr>
              <w:jc w:val="center"/>
              <w:rPr>
                <w:color w:val="000000"/>
                <w:sz w:val="20"/>
                <w:szCs w:val="20"/>
              </w:rPr>
            </w:pPr>
            <w:r w:rsidRPr="00A843FA">
              <w:rPr>
                <w:color w:val="000000"/>
                <w:sz w:val="20"/>
                <w:szCs w:val="20"/>
              </w:rPr>
              <w:t>технология</w:t>
            </w:r>
          </w:p>
        </w:tc>
        <w:tc>
          <w:tcPr>
            <w:tcW w:w="968" w:type="dxa"/>
            <w:tcBorders>
              <w:top w:val="nil"/>
              <w:left w:val="nil"/>
              <w:bottom w:val="single" w:sz="8" w:space="0" w:color="auto"/>
              <w:right w:val="single" w:sz="8" w:space="0" w:color="auto"/>
            </w:tcBorders>
            <w:shd w:val="clear" w:color="auto" w:fill="auto"/>
            <w:vAlign w:val="center"/>
            <w:hideMark/>
          </w:tcPr>
          <w:p w:rsidR="003D5415" w:rsidRDefault="007E406E" w:rsidP="007E406E">
            <w:pPr>
              <w:jc w:val="center"/>
              <w:rPr>
                <w:color w:val="000000"/>
                <w:sz w:val="20"/>
                <w:szCs w:val="20"/>
              </w:rPr>
            </w:pPr>
            <w:r w:rsidRPr="00A843FA">
              <w:rPr>
                <w:color w:val="000000"/>
                <w:sz w:val="20"/>
                <w:szCs w:val="20"/>
              </w:rPr>
              <w:t xml:space="preserve">не менее С </w:t>
            </w:r>
            <w:proofErr w:type="spellStart"/>
            <w:r w:rsidRPr="00A843FA">
              <w:rPr>
                <w:color w:val="000000"/>
                <w:sz w:val="20"/>
                <w:szCs w:val="20"/>
              </w:rPr>
              <w:t>Ач</w:t>
            </w:r>
            <w:proofErr w:type="spellEnd"/>
            <w:r w:rsidRPr="00A843FA">
              <w:rPr>
                <w:color w:val="000000"/>
                <w:sz w:val="20"/>
                <w:szCs w:val="20"/>
              </w:rPr>
              <w:t>,</w:t>
            </w:r>
          </w:p>
          <w:p w:rsidR="007E406E" w:rsidRPr="00A843FA" w:rsidRDefault="003D5415" w:rsidP="007E406E">
            <w:pPr>
              <w:jc w:val="center"/>
              <w:rPr>
                <w:color w:val="000000"/>
                <w:sz w:val="20"/>
                <w:szCs w:val="20"/>
              </w:rPr>
            </w:pPr>
            <w:r>
              <w:rPr>
                <w:color w:val="000000"/>
                <w:sz w:val="20"/>
                <w:szCs w:val="20"/>
              </w:rPr>
              <w:t>(+/- 3%)</w:t>
            </w:r>
            <w:r w:rsidR="007E406E" w:rsidRPr="00A843FA">
              <w:rPr>
                <w:color w:val="000000"/>
                <w:sz w:val="20"/>
                <w:szCs w:val="20"/>
              </w:rPr>
              <w:t xml:space="preserve"> </w:t>
            </w:r>
          </w:p>
        </w:tc>
      </w:tr>
      <w:tr w:rsidR="007E406E" w:rsidRPr="003354D6" w:rsidTr="007B7DC5">
        <w:trPr>
          <w:trHeight w:val="103"/>
        </w:trPr>
        <w:tc>
          <w:tcPr>
            <w:tcW w:w="960" w:type="dxa"/>
            <w:tcBorders>
              <w:top w:val="nil"/>
              <w:left w:val="single" w:sz="8" w:space="0" w:color="auto"/>
              <w:bottom w:val="single" w:sz="8" w:space="0" w:color="auto"/>
              <w:right w:val="single" w:sz="4" w:space="0" w:color="auto"/>
            </w:tcBorders>
            <w:shd w:val="clear" w:color="auto" w:fill="auto"/>
            <w:vAlign w:val="center"/>
            <w:hideMark/>
          </w:tcPr>
          <w:p w:rsidR="007E406E" w:rsidRPr="009E5D6F" w:rsidRDefault="007E406E" w:rsidP="007E406E">
            <w:pPr>
              <w:jc w:val="center"/>
              <w:rPr>
                <w:b/>
                <w:color w:val="000000"/>
                <w:sz w:val="16"/>
                <w:szCs w:val="16"/>
              </w:rPr>
            </w:pPr>
            <w:r w:rsidRPr="009E5D6F">
              <w:rPr>
                <w:b/>
                <w:color w:val="000000"/>
                <w:sz w:val="16"/>
                <w:szCs w:val="16"/>
              </w:rPr>
              <w:t>1</w:t>
            </w:r>
          </w:p>
        </w:tc>
        <w:tc>
          <w:tcPr>
            <w:tcW w:w="1875" w:type="dxa"/>
            <w:tcBorders>
              <w:top w:val="nil"/>
              <w:left w:val="nil"/>
              <w:bottom w:val="single" w:sz="8" w:space="0" w:color="auto"/>
              <w:right w:val="single" w:sz="4" w:space="0" w:color="auto"/>
            </w:tcBorders>
            <w:shd w:val="clear" w:color="auto" w:fill="auto"/>
            <w:noWrap/>
            <w:vAlign w:val="center"/>
            <w:hideMark/>
          </w:tcPr>
          <w:p w:rsidR="007E406E" w:rsidRPr="009E5D6F" w:rsidRDefault="007E406E" w:rsidP="007E406E">
            <w:pPr>
              <w:jc w:val="center"/>
              <w:rPr>
                <w:b/>
                <w:color w:val="000000"/>
                <w:sz w:val="16"/>
                <w:szCs w:val="16"/>
              </w:rPr>
            </w:pPr>
            <w:r w:rsidRPr="009E5D6F">
              <w:rPr>
                <w:b/>
                <w:color w:val="000000"/>
                <w:sz w:val="16"/>
                <w:szCs w:val="16"/>
              </w:rPr>
              <w:t>2</w:t>
            </w:r>
          </w:p>
        </w:tc>
        <w:tc>
          <w:tcPr>
            <w:tcW w:w="1560" w:type="dxa"/>
            <w:tcBorders>
              <w:top w:val="nil"/>
              <w:left w:val="nil"/>
              <w:bottom w:val="single" w:sz="8" w:space="0" w:color="auto"/>
              <w:right w:val="single" w:sz="4" w:space="0" w:color="auto"/>
            </w:tcBorders>
            <w:shd w:val="clear" w:color="auto" w:fill="auto"/>
            <w:noWrap/>
            <w:vAlign w:val="center"/>
            <w:hideMark/>
          </w:tcPr>
          <w:p w:rsidR="007E406E" w:rsidRPr="009E5D6F" w:rsidRDefault="007E406E" w:rsidP="007E406E">
            <w:pPr>
              <w:jc w:val="center"/>
              <w:rPr>
                <w:b/>
                <w:color w:val="000000"/>
                <w:sz w:val="16"/>
                <w:szCs w:val="16"/>
              </w:rPr>
            </w:pPr>
            <w:r w:rsidRPr="009E5D6F">
              <w:rPr>
                <w:b/>
                <w:color w:val="000000"/>
                <w:sz w:val="16"/>
                <w:szCs w:val="16"/>
              </w:rPr>
              <w:t>3</w:t>
            </w:r>
          </w:p>
        </w:tc>
        <w:tc>
          <w:tcPr>
            <w:tcW w:w="1340" w:type="dxa"/>
            <w:tcBorders>
              <w:top w:val="nil"/>
              <w:left w:val="nil"/>
              <w:bottom w:val="single" w:sz="8" w:space="0" w:color="auto"/>
              <w:right w:val="single" w:sz="4" w:space="0" w:color="auto"/>
            </w:tcBorders>
            <w:shd w:val="clear" w:color="auto" w:fill="auto"/>
            <w:vAlign w:val="center"/>
            <w:hideMark/>
          </w:tcPr>
          <w:p w:rsidR="007E406E" w:rsidRPr="009E5D6F" w:rsidRDefault="007E406E" w:rsidP="007E406E">
            <w:pPr>
              <w:jc w:val="center"/>
              <w:rPr>
                <w:b/>
                <w:color w:val="000000"/>
                <w:sz w:val="16"/>
                <w:szCs w:val="16"/>
              </w:rPr>
            </w:pPr>
            <w:r w:rsidRPr="009E5D6F">
              <w:rPr>
                <w:b/>
                <w:color w:val="000000"/>
                <w:sz w:val="16"/>
                <w:szCs w:val="16"/>
              </w:rPr>
              <w:t>4</w:t>
            </w:r>
          </w:p>
        </w:tc>
        <w:tc>
          <w:tcPr>
            <w:tcW w:w="1069" w:type="dxa"/>
            <w:tcBorders>
              <w:top w:val="nil"/>
              <w:left w:val="nil"/>
              <w:bottom w:val="single" w:sz="8" w:space="0" w:color="auto"/>
              <w:right w:val="single" w:sz="4" w:space="0" w:color="auto"/>
            </w:tcBorders>
            <w:shd w:val="clear" w:color="auto" w:fill="auto"/>
            <w:vAlign w:val="center"/>
            <w:hideMark/>
          </w:tcPr>
          <w:p w:rsidR="007E406E" w:rsidRPr="009E5D6F" w:rsidRDefault="007E406E" w:rsidP="007E406E">
            <w:pPr>
              <w:jc w:val="center"/>
              <w:rPr>
                <w:b/>
                <w:color w:val="000000"/>
                <w:sz w:val="16"/>
                <w:szCs w:val="16"/>
              </w:rPr>
            </w:pPr>
            <w:r w:rsidRPr="009E5D6F">
              <w:rPr>
                <w:b/>
                <w:color w:val="000000"/>
                <w:sz w:val="16"/>
                <w:szCs w:val="16"/>
              </w:rPr>
              <w:t>5</w:t>
            </w:r>
          </w:p>
        </w:tc>
        <w:tc>
          <w:tcPr>
            <w:tcW w:w="974" w:type="dxa"/>
            <w:tcBorders>
              <w:top w:val="nil"/>
              <w:left w:val="nil"/>
              <w:bottom w:val="single" w:sz="8" w:space="0" w:color="auto"/>
              <w:right w:val="single" w:sz="4" w:space="0" w:color="auto"/>
            </w:tcBorders>
            <w:shd w:val="clear" w:color="auto" w:fill="auto"/>
            <w:vAlign w:val="center"/>
            <w:hideMark/>
          </w:tcPr>
          <w:p w:rsidR="007E406E" w:rsidRPr="009E5D6F" w:rsidRDefault="007E406E" w:rsidP="007E406E">
            <w:pPr>
              <w:jc w:val="center"/>
              <w:rPr>
                <w:b/>
                <w:color w:val="000000"/>
                <w:sz w:val="16"/>
                <w:szCs w:val="16"/>
              </w:rPr>
            </w:pPr>
            <w:r w:rsidRPr="009E5D6F">
              <w:rPr>
                <w:b/>
                <w:color w:val="000000"/>
                <w:sz w:val="16"/>
                <w:szCs w:val="16"/>
              </w:rPr>
              <w:t>6</w:t>
            </w:r>
          </w:p>
        </w:tc>
        <w:tc>
          <w:tcPr>
            <w:tcW w:w="920" w:type="dxa"/>
            <w:tcBorders>
              <w:top w:val="nil"/>
              <w:left w:val="nil"/>
              <w:bottom w:val="single" w:sz="8" w:space="0" w:color="auto"/>
              <w:right w:val="single" w:sz="4" w:space="0" w:color="auto"/>
            </w:tcBorders>
            <w:shd w:val="clear" w:color="auto" w:fill="auto"/>
            <w:noWrap/>
            <w:vAlign w:val="center"/>
            <w:hideMark/>
          </w:tcPr>
          <w:p w:rsidR="007E406E" w:rsidRPr="009E5D6F" w:rsidRDefault="007E406E" w:rsidP="007E406E">
            <w:pPr>
              <w:jc w:val="center"/>
              <w:rPr>
                <w:b/>
                <w:color w:val="000000"/>
                <w:sz w:val="16"/>
                <w:szCs w:val="16"/>
              </w:rPr>
            </w:pPr>
            <w:r w:rsidRPr="009E5D6F">
              <w:rPr>
                <w:b/>
                <w:color w:val="000000"/>
                <w:sz w:val="16"/>
                <w:szCs w:val="16"/>
              </w:rPr>
              <w:t>7</w:t>
            </w:r>
          </w:p>
        </w:tc>
        <w:tc>
          <w:tcPr>
            <w:tcW w:w="1265" w:type="dxa"/>
            <w:tcBorders>
              <w:top w:val="nil"/>
              <w:left w:val="nil"/>
              <w:bottom w:val="single" w:sz="8" w:space="0" w:color="auto"/>
              <w:right w:val="single" w:sz="4" w:space="0" w:color="auto"/>
            </w:tcBorders>
            <w:shd w:val="clear" w:color="auto" w:fill="auto"/>
            <w:noWrap/>
            <w:vAlign w:val="center"/>
            <w:hideMark/>
          </w:tcPr>
          <w:p w:rsidR="007E406E" w:rsidRPr="009E5D6F" w:rsidRDefault="007E406E" w:rsidP="007E406E">
            <w:pPr>
              <w:jc w:val="center"/>
              <w:rPr>
                <w:b/>
                <w:color w:val="000000"/>
                <w:sz w:val="16"/>
                <w:szCs w:val="16"/>
              </w:rPr>
            </w:pPr>
            <w:r w:rsidRPr="009E5D6F">
              <w:rPr>
                <w:b/>
                <w:color w:val="000000"/>
                <w:sz w:val="16"/>
                <w:szCs w:val="16"/>
              </w:rPr>
              <w:t>8</w:t>
            </w:r>
          </w:p>
        </w:tc>
        <w:tc>
          <w:tcPr>
            <w:tcW w:w="1059" w:type="dxa"/>
            <w:tcBorders>
              <w:top w:val="nil"/>
              <w:left w:val="nil"/>
              <w:bottom w:val="single" w:sz="8" w:space="0" w:color="auto"/>
              <w:right w:val="nil"/>
            </w:tcBorders>
            <w:shd w:val="clear" w:color="auto" w:fill="auto"/>
            <w:noWrap/>
            <w:vAlign w:val="center"/>
            <w:hideMark/>
          </w:tcPr>
          <w:p w:rsidR="007E406E" w:rsidRPr="009E5D6F" w:rsidRDefault="007E406E" w:rsidP="007E406E">
            <w:pPr>
              <w:jc w:val="center"/>
              <w:rPr>
                <w:b/>
                <w:color w:val="000000"/>
                <w:sz w:val="16"/>
                <w:szCs w:val="16"/>
              </w:rPr>
            </w:pPr>
            <w:r w:rsidRPr="009E5D6F">
              <w:rPr>
                <w:b/>
                <w:color w:val="000000"/>
                <w:sz w:val="16"/>
                <w:szCs w:val="16"/>
              </w:rPr>
              <w:t>9</w:t>
            </w:r>
          </w:p>
        </w:tc>
        <w:tc>
          <w:tcPr>
            <w:tcW w:w="1411" w:type="dxa"/>
            <w:tcBorders>
              <w:top w:val="nil"/>
              <w:left w:val="single" w:sz="8" w:space="0" w:color="auto"/>
              <w:bottom w:val="single" w:sz="8" w:space="0" w:color="auto"/>
              <w:right w:val="single" w:sz="4" w:space="0" w:color="auto"/>
            </w:tcBorders>
            <w:shd w:val="clear" w:color="auto" w:fill="auto"/>
            <w:noWrap/>
            <w:vAlign w:val="center"/>
            <w:hideMark/>
          </w:tcPr>
          <w:p w:rsidR="007E406E" w:rsidRPr="009E5D6F" w:rsidRDefault="007E406E" w:rsidP="007E406E">
            <w:pPr>
              <w:jc w:val="center"/>
              <w:rPr>
                <w:b/>
                <w:color w:val="000000"/>
                <w:sz w:val="16"/>
                <w:szCs w:val="16"/>
              </w:rPr>
            </w:pPr>
            <w:r w:rsidRPr="009E5D6F">
              <w:rPr>
                <w:b/>
                <w:color w:val="000000"/>
                <w:sz w:val="16"/>
                <w:szCs w:val="16"/>
              </w:rPr>
              <w:t>10</w:t>
            </w:r>
          </w:p>
        </w:tc>
        <w:tc>
          <w:tcPr>
            <w:tcW w:w="859" w:type="dxa"/>
            <w:tcBorders>
              <w:top w:val="nil"/>
              <w:left w:val="nil"/>
              <w:bottom w:val="single" w:sz="8" w:space="0" w:color="auto"/>
              <w:right w:val="single" w:sz="4" w:space="0" w:color="auto"/>
            </w:tcBorders>
            <w:shd w:val="clear" w:color="auto" w:fill="auto"/>
            <w:noWrap/>
            <w:vAlign w:val="center"/>
            <w:hideMark/>
          </w:tcPr>
          <w:p w:rsidR="007E406E" w:rsidRPr="009E5D6F" w:rsidRDefault="007E406E" w:rsidP="007E406E">
            <w:pPr>
              <w:jc w:val="center"/>
              <w:rPr>
                <w:b/>
                <w:color w:val="000000"/>
                <w:sz w:val="16"/>
                <w:szCs w:val="16"/>
              </w:rPr>
            </w:pPr>
            <w:r w:rsidRPr="009E5D6F">
              <w:rPr>
                <w:b/>
                <w:color w:val="000000"/>
                <w:sz w:val="16"/>
                <w:szCs w:val="16"/>
              </w:rPr>
              <w:t>11</w:t>
            </w:r>
          </w:p>
        </w:tc>
        <w:tc>
          <w:tcPr>
            <w:tcW w:w="883" w:type="dxa"/>
            <w:tcBorders>
              <w:top w:val="nil"/>
              <w:left w:val="nil"/>
              <w:bottom w:val="single" w:sz="8" w:space="0" w:color="auto"/>
              <w:right w:val="single" w:sz="4" w:space="0" w:color="auto"/>
            </w:tcBorders>
            <w:shd w:val="clear" w:color="auto" w:fill="auto"/>
            <w:noWrap/>
            <w:vAlign w:val="center"/>
            <w:hideMark/>
          </w:tcPr>
          <w:p w:rsidR="007E406E" w:rsidRPr="009E5D6F" w:rsidRDefault="007E406E" w:rsidP="007E406E">
            <w:pPr>
              <w:jc w:val="center"/>
              <w:rPr>
                <w:b/>
                <w:color w:val="000000"/>
                <w:sz w:val="16"/>
                <w:szCs w:val="16"/>
              </w:rPr>
            </w:pPr>
            <w:r w:rsidRPr="009E5D6F">
              <w:rPr>
                <w:b/>
                <w:color w:val="000000"/>
                <w:sz w:val="16"/>
                <w:szCs w:val="16"/>
              </w:rPr>
              <w:t>12</w:t>
            </w:r>
          </w:p>
        </w:tc>
        <w:tc>
          <w:tcPr>
            <w:tcW w:w="968" w:type="dxa"/>
            <w:tcBorders>
              <w:top w:val="nil"/>
              <w:left w:val="nil"/>
              <w:bottom w:val="single" w:sz="8" w:space="0" w:color="auto"/>
              <w:right w:val="single" w:sz="8" w:space="0" w:color="auto"/>
            </w:tcBorders>
            <w:shd w:val="clear" w:color="auto" w:fill="auto"/>
            <w:noWrap/>
            <w:vAlign w:val="center"/>
            <w:hideMark/>
          </w:tcPr>
          <w:p w:rsidR="007E406E" w:rsidRPr="009E5D6F" w:rsidRDefault="007E406E" w:rsidP="007E406E">
            <w:pPr>
              <w:jc w:val="center"/>
              <w:rPr>
                <w:b/>
                <w:color w:val="000000"/>
                <w:sz w:val="16"/>
                <w:szCs w:val="16"/>
              </w:rPr>
            </w:pPr>
            <w:r w:rsidRPr="009E5D6F">
              <w:rPr>
                <w:b/>
                <w:color w:val="000000"/>
                <w:sz w:val="16"/>
                <w:szCs w:val="16"/>
              </w:rPr>
              <w:t>13</w:t>
            </w:r>
          </w:p>
        </w:tc>
      </w:tr>
      <w:tr w:rsidR="007E406E" w:rsidRPr="003354D6" w:rsidTr="007B7DC5">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7E406E" w:rsidRPr="00A843FA" w:rsidRDefault="007E406E" w:rsidP="007E406E">
            <w:pPr>
              <w:jc w:val="center"/>
              <w:rPr>
                <w:color w:val="000000"/>
                <w:sz w:val="20"/>
                <w:szCs w:val="20"/>
              </w:rPr>
            </w:pPr>
            <w:r w:rsidRPr="00B462D0">
              <w:rPr>
                <w:color w:val="000000"/>
                <w:sz w:val="20"/>
                <w:szCs w:val="20"/>
                <w:lang w:val="en-US"/>
              </w:rPr>
              <w:t>600</w:t>
            </w:r>
          </w:p>
        </w:tc>
        <w:tc>
          <w:tcPr>
            <w:tcW w:w="1875" w:type="dxa"/>
            <w:tcBorders>
              <w:top w:val="nil"/>
              <w:left w:val="nil"/>
              <w:bottom w:val="single" w:sz="4" w:space="0" w:color="auto"/>
              <w:right w:val="single" w:sz="4" w:space="0" w:color="auto"/>
            </w:tcBorders>
            <w:shd w:val="clear" w:color="auto" w:fill="auto"/>
            <w:noWrap/>
            <w:vAlign w:val="bottom"/>
            <w:hideMark/>
          </w:tcPr>
          <w:p w:rsidR="007E406E" w:rsidRPr="00A843FA" w:rsidRDefault="007E406E" w:rsidP="007E406E">
            <w:pPr>
              <w:rPr>
                <w:sz w:val="20"/>
                <w:szCs w:val="20"/>
              </w:rPr>
            </w:pPr>
            <w:r w:rsidRPr="00A843FA">
              <w:rPr>
                <w:sz w:val="20"/>
                <w:szCs w:val="20"/>
              </w:rPr>
              <w:t> </w:t>
            </w:r>
          </w:p>
        </w:tc>
        <w:tc>
          <w:tcPr>
            <w:tcW w:w="1560" w:type="dxa"/>
            <w:tcBorders>
              <w:top w:val="nil"/>
              <w:left w:val="nil"/>
              <w:bottom w:val="single" w:sz="4" w:space="0" w:color="auto"/>
              <w:right w:val="single" w:sz="4" w:space="0" w:color="auto"/>
            </w:tcBorders>
            <w:shd w:val="clear" w:color="auto" w:fill="auto"/>
            <w:noWrap/>
            <w:vAlign w:val="bottom"/>
            <w:hideMark/>
          </w:tcPr>
          <w:p w:rsidR="007E406E" w:rsidRPr="00A843FA" w:rsidRDefault="007E406E" w:rsidP="007E406E">
            <w:pPr>
              <w:rPr>
                <w:sz w:val="20"/>
                <w:szCs w:val="20"/>
              </w:rPr>
            </w:pPr>
            <w:r w:rsidRPr="00A843FA">
              <w:rPr>
                <w:sz w:val="20"/>
                <w:szCs w:val="20"/>
              </w:rPr>
              <w:t> </w:t>
            </w:r>
          </w:p>
        </w:tc>
        <w:tc>
          <w:tcPr>
            <w:tcW w:w="1340" w:type="dxa"/>
            <w:tcBorders>
              <w:top w:val="nil"/>
              <w:left w:val="nil"/>
              <w:bottom w:val="single" w:sz="4" w:space="0" w:color="auto"/>
              <w:right w:val="single" w:sz="4" w:space="0" w:color="auto"/>
            </w:tcBorders>
            <w:shd w:val="clear" w:color="auto" w:fill="auto"/>
            <w:vAlign w:val="bottom"/>
            <w:hideMark/>
          </w:tcPr>
          <w:p w:rsidR="007E406E" w:rsidRPr="00A843FA" w:rsidRDefault="007E406E" w:rsidP="007E406E">
            <w:pPr>
              <w:rPr>
                <w:sz w:val="20"/>
                <w:szCs w:val="20"/>
              </w:rPr>
            </w:pPr>
            <w:r w:rsidRPr="00A843FA">
              <w:rPr>
                <w:sz w:val="20"/>
                <w:szCs w:val="20"/>
              </w:rPr>
              <w:t> </w:t>
            </w:r>
          </w:p>
        </w:tc>
        <w:tc>
          <w:tcPr>
            <w:tcW w:w="1069" w:type="dxa"/>
            <w:tcBorders>
              <w:top w:val="nil"/>
              <w:left w:val="nil"/>
              <w:bottom w:val="single" w:sz="4" w:space="0" w:color="auto"/>
              <w:right w:val="single" w:sz="4" w:space="0" w:color="auto"/>
            </w:tcBorders>
            <w:shd w:val="clear" w:color="auto" w:fill="auto"/>
            <w:vAlign w:val="bottom"/>
            <w:hideMark/>
          </w:tcPr>
          <w:p w:rsidR="007E406E" w:rsidRPr="00A843FA" w:rsidRDefault="007E406E" w:rsidP="007E406E">
            <w:pPr>
              <w:rPr>
                <w:sz w:val="20"/>
                <w:szCs w:val="20"/>
              </w:rPr>
            </w:pPr>
            <w:r w:rsidRPr="00A843FA">
              <w:rPr>
                <w:sz w:val="20"/>
                <w:szCs w:val="20"/>
              </w:rPr>
              <w:t> </w:t>
            </w:r>
          </w:p>
        </w:tc>
        <w:tc>
          <w:tcPr>
            <w:tcW w:w="974" w:type="dxa"/>
            <w:tcBorders>
              <w:top w:val="nil"/>
              <w:left w:val="nil"/>
              <w:bottom w:val="single" w:sz="4" w:space="0" w:color="auto"/>
              <w:right w:val="single" w:sz="4" w:space="0" w:color="auto"/>
            </w:tcBorders>
            <w:shd w:val="clear" w:color="auto" w:fill="auto"/>
            <w:vAlign w:val="bottom"/>
            <w:hideMark/>
          </w:tcPr>
          <w:p w:rsidR="007E406E" w:rsidRPr="00A843FA" w:rsidRDefault="007E406E" w:rsidP="007E406E">
            <w:pPr>
              <w:rPr>
                <w:sz w:val="20"/>
                <w:szCs w:val="20"/>
              </w:rPr>
            </w:pPr>
            <w:r w:rsidRPr="00A843FA">
              <w:rPr>
                <w:sz w:val="20"/>
                <w:szCs w:val="20"/>
              </w:rPr>
              <w:t> </w:t>
            </w:r>
          </w:p>
        </w:tc>
        <w:tc>
          <w:tcPr>
            <w:tcW w:w="920" w:type="dxa"/>
            <w:tcBorders>
              <w:top w:val="nil"/>
              <w:left w:val="nil"/>
              <w:bottom w:val="single" w:sz="4" w:space="0" w:color="auto"/>
              <w:right w:val="single" w:sz="4" w:space="0" w:color="auto"/>
            </w:tcBorders>
            <w:shd w:val="clear" w:color="auto" w:fill="auto"/>
            <w:noWrap/>
            <w:vAlign w:val="bottom"/>
            <w:hideMark/>
          </w:tcPr>
          <w:p w:rsidR="007E406E" w:rsidRPr="00A843FA" w:rsidRDefault="007E406E" w:rsidP="007E406E">
            <w:pPr>
              <w:rPr>
                <w:sz w:val="20"/>
                <w:szCs w:val="20"/>
              </w:rPr>
            </w:pPr>
            <w:r w:rsidRPr="00A843FA">
              <w:rPr>
                <w:sz w:val="20"/>
                <w:szCs w:val="20"/>
              </w:rPr>
              <w:t> </w:t>
            </w:r>
          </w:p>
        </w:tc>
        <w:tc>
          <w:tcPr>
            <w:tcW w:w="1265" w:type="dxa"/>
            <w:tcBorders>
              <w:top w:val="nil"/>
              <w:left w:val="nil"/>
              <w:bottom w:val="single" w:sz="4" w:space="0" w:color="auto"/>
              <w:right w:val="single" w:sz="4" w:space="0" w:color="auto"/>
            </w:tcBorders>
            <w:shd w:val="clear" w:color="auto" w:fill="auto"/>
            <w:noWrap/>
            <w:vAlign w:val="bottom"/>
            <w:hideMark/>
          </w:tcPr>
          <w:p w:rsidR="007E406E" w:rsidRPr="00A843FA" w:rsidRDefault="007E406E" w:rsidP="007E406E">
            <w:pPr>
              <w:rPr>
                <w:sz w:val="20"/>
                <w:szCs w:val="20"/>
              </w:rPr>
            </w:pPr>
            <w:r w:rsidRPr="00A843FA">
              <w:rPr>
                <w:sz w:val="20"/>
                <w:szCs w:val="20"/>
              </w:rPr>
              <w:t> </w:t>
            </w:r>
          </w:p>
        </w:tc>
        <w:tc>
          <w:tcPr>
            <w:tcW w:w="1059" w:type="dxa"/>
            <w:tcBorders>
              <w:top w:val="nil"/>
              <w:left w:val="nil"/>
              <w:bottom w:val="single" w:sz="4" w:space="0" w:color="auto"/>
              <w:right w:val="nil"/>
            </w:tcBorders>
            <w:shd w:val="clear" w:color="auto" w:fill="auto"/>
            <w:noWrap/>
            <w:vAlign w:val="bottom"/>
            <w:hideMark/>
          </w:tcPr>
          <w:p w:rsidR="007E406E" w:rsidRPr="00A843FA" w:rsidRDefault="007E406E" w:rsidP="007E406E">
            <w:pPr>
              <w:rPr>
                <w:sz w:val="20"/>
                <w:szCs w:val="20"/>
              </w:rPr>
            </w:pPr>
            <w:r w:rsidRPr="00A843FA">
              <w:rPr>
                <w:sz w:val="20"/>
                <w:szCs w:val="20"/>
              </w:rPr>
              <w:t> </w:t>
            </w:r>
          </w:p>
        </w:tc>
        <w:tc>
          <w:tcPr>
            <w:tcW w:w="1411" w:type="dxa"/>
            <w:tcBorders>
              <w:top w:val="nil"/>
              <w:left w:val="single" w:sz="8" w:space="0" w:color="auto"/>
              <w:bottom w:val="single" w:sz="4" w:space="0" w:color="auto"/>
              <w:right w:val="single" w:sz="4" w:space="0" w:color="auto"/>
            </w:tcBorders>
            <w:shd w:val="clear" w:color="auto" w:fill="auto"/>
            <w:noWrap/>
            <w:vAlign w:val="bottom"/>
          </w:tcPr>
          <w:p w:rsidR="007E406E" w:rsidRPr="00A843FA" w:rsidRDefault="007E406E" w:rsidP="007E406E">
            <w:pPr>
              <w:rPr>
                <w:color w:val="000000"/>
                <w:sz w:val="20"/>
                <w:szCs w:val="20"/>
              </w:rPr>
            </w:pPr>
            <w:r>
              <w:rPr>
                <w:color w:val="000000"/>
                <w:sz w:val="20"/>
                <w:szCs w:val="20"/>
              </w:rPr>
              <w:t>200х220х700</w:t>
            </w:r>
          </w:p>
        </w:tc>
        <w:tc>
          <w:tcPr>
            <w:tcW w:w="859" w:type="dxa"/>
            <w:tcBorders>
              <w:top w:val="nil"/>
              <w:left w:val="nil"/>
              <w:bottom w:val="single" w:sz="4" w:space="0" w:color="auto"/>
              <w:right w:val="single" w:sz="4" w:space="0" w:color="auto"/>
            </w:tcBorders>
            <w:shd w:val="clear" w:color="auto" w:fill="auto"/>
            <w:noWrap/>
            <w:vAlign w:val="bottom"/>
          </w:tcPr>
          <w:p w:rsidR="007E406E" w:rsidRPr="00A843FA" w:rsidRDefault="007E406E" w:rsidP="007E406E">
            <w:pPr>
              <w:jc w:val="center"/>
              <w:rPr>
                <w:color w:val="000000"/>
                <w:sz w:val="20"/>
                <w:szCs w:val="20"/>
              </w:rPr>
            </w:pPr>
            <w:r>
              <w:rPr>
                <w:color w:val="000000"/>
                <w:sz w:val="20"/>
                <w:szCs w:val="20"/>
              </w:rPr>
              <w:t>48</w:t>
            </w:r>
          </w:p>
        </w:tc>
        <w:tc>
          <w:tcPr>
            <w:tcW w:w="883" w:type="dxa"/>
            <w:tcBorders>
              <w:top w:val="nil"/>
              <w:left w:val="nil"/>
              <w:bottom w:val="single" w:sz="4" w:space="0" w:color="auto"/>
              <w:right w:val="single" w:sz="4" w:space="0" w:color="auto"/>
            </w:tcBorders>
            <w:shd w:val="clear" w:color="auto" w:fill="auto"/>
            <w:noWrap/>
            <w:vAlign w:val="bottom"/>
          </w:tcPr>
          <w:p w:rsidR="007E406E" w:rsidRPr="007E406E" w:rsidRDefault="007E406E" w:rsidP="007E406E">
            <w:pPr>
              <w:jc w:val="center"/>
              <w:rPr>
                <w:color w:val="000000"/>
                <w:sz w:val="20"/>
                <w:szCs w:val="20"/>
              </w:rPr>
            </w:pPr>
            <w:r>
              <w:rPr>
                <w:color w:val="000000"/>
                <w:sz w:val="20"/>
                <w:szCs w:val="20"/>
                <w:lang w:val="en-US"/>
              </w:rPr>
              <w:t>GEL</w:t>
            </w:r>
          </w:p>
        </w:tc>
        <w:tc>
          <w:tcPr>
            <w:tcW w:w="968" w:type="dxa"/>
            <w:tcBorders>
              <w:top w:val="nil"/>
              <w:left w:val="nil"/>
              <w:bottom w:val="single" w:sz="4" w:space="0" w:color="auto"/>
              <w:right w:val="single" w:sz="8" w:space="0" w:color="auto"/>
            </w:tcBorders>
            <w:shd w:val="clear" w:color="auto" w:fill="FFFFFF" w:themeFill="background1"/>
            <w:noWrap/>
            <w:vAlign w:val="bottom"/>
          </w:tcPr>
          <w:p w:rsidR="007E406E" w:rsidRPr="00A843FA" w:rsidRDefault="003D5415" w:rsidP="007B7DC5">
            <w:pPr>
              <w:jc w:val="center"/>
              <w:rPr>
                <w:color w:val="000000"/>
                <w:sz w:val="20"/>
                <w:szCs w:val="20"/>
              </w:rPr>
            </w:pPr>
            <w:r w:rsidRPr="003D5415">
              <w:rPr>
                <w:color w:val="000000"/>
                <w:sz w:val="20"/>
                <w:szCs w:val="20"/>
              </w:rPr>
              <w:t>600</w:t>
            </w:r>
          </w:p>
        </w:tc>
      </w:tr>
      <w:tr w:rsidR="007E406E" w:rsidRPr="003354D6" w:rsidTr="007B7DC5">
        <w:trPr>
          <w:trHeight w:val="300"/>
        </w:trPr>
        <w:tc>
          <w:tcPr>
            <w:tcW w:w="960" w:type="dxa"/>
            <w:tcBorders>
              <w:top w:val="nil"/>
              <w:left w:val="nil"/>
              <w:bottom w:val="nil"/>
              <w:right w:val="nil"/>
            </w:tcBorders>
            <w:shd w:val="clear" w:color="auto" w:fill="auto"/>
            <w:noWrap/>
            <w:vAlign w:val="center"/>
            <w:hideMark/>
          </w:tcPr>
          <w:p w:rsidR="007E406E" w:rsidRPr="00A843FA" w:rsidRDefault="007E406E" w:rsidP="007E406E">
            <w:pPr>
              <w:jc w:val="right"/>
              <w:rPr>
                <w:color w:val="000000"/>
                <w:sz w:val="20"/>
                <w:szCs w:val="20"/>
              </w:rPr>
            </w:pPr>
          </w:p>
        </w:tc>
        <w:tc>
          <w:tcPr>
            <w:tcW w:w="1875" w:type="dxa"/>
            <w:tcBorders>
              <w:top w:val="nil"/>
              <w:left w:val="nil"/>
              <w:bottom w:val="nil"/>
              <w:right w:val="nil"/>
            </w:tcBorders>
            <w:shd w:val="clear" w:color="auto" w:fill="auto"/>
            <w:noWrap/>
            <w:vAlign w:val="bottom"/>
            <w:hideMark/>
          </w:tcPr>
          <w:p w:rsidR="007E406E" w:rsidRPr="00A843FA" w:rsidRDefault="007E406E" w:rsidP="007E406E">
            <w:pPr>
              <w:jc w:val="center"/>
              <w:rPr>
                <w:sz w:val="20"/>
                <w:szCs w:val="20"/>
              </w:rPr>
            </w:pPr>
          </w:p>
        </w:tc>
        <w:tc>
          <w:tcPr>
            <w:tcW w:w="1560" w:type="dxa"/>
            <w:tcBorders>
              <w:top w:val="nil"/>
              <w:left w:val="nil"/>
              <w:bottom w:val="nil"/>
              <w:right w:val="nil"/>
            </w:tcBorders>
            <w:shd w:val="clear" w:color="auto" w:fill="auto"/>
            <w:noWrap/>
            <w:vAlign w:val="bottom"/>
            <w:hideMark/>
          </w:tcPr>
          <w:p w:rsidR="007E406E" w:rsidRPr="00A843FA" w:rsidRDefault="007E406E" w:rsidP="007E406E">
            <w:pPr>
              <w:rPr>
                <w:sz w:val="20"/>
                <w:szCs w:val="20"/>
              </w:rPr>
            </w:pPr>
          </w:p>
        </w:tc>
        <w:tc>
          <w:tcPr>
            <w:tcW w:w="1340" w:type="dxa"/>
            <w:tcBorders>
              <w:top w:val="nil"/>
              <w:left w:val="nil"/>
              <w:bottom w:val="nil"/>
              <w:right w:val="nil"/>
            </w:tcBorders>
            <w:shd w:val="clear" w:color="auto" w:fill="auto"/>
            <w:noWrap/>
            <w:vAlign w:val="bottom"/>
            <w:hideMark/>
          </w:tcPr>
          <w:p w:rsidR="007E406E" w:rsidRPr="00A843FA" w:rsidRDefault="007E406E" w:rsidP="007E406E">
            <w:pPr>
              <w:rPr>
                <w:sz w:val="20"/>
                <w:szCs w:val="20"/>
              </w:rPr>
            </w:pPr>
          </w:p>
        </w:tc>
        <w:tc>
          <w:tcPr>
            <w:tcW w:w="1069" w:type="dxa"/>
            <w:tcBorders>
              <w:top w:val="nil"/>
              <w:left w:val="nil"/>
              <w:bottom w:val="nil"/>
              <w:right w:val="nil"/>
            </w:tcBorders>
            <w:shd w:val="clear" w:color="auto" w:fill="auto"/>
            <w:noWrap/>
            <w:vAlign w:val="bottom"/>
            <w:hideMark/>
          </w:tcPr>
          <w:p w:rsidR="007E406E" w:rsidRPr="00A843FA" w:rsidRDefault="007E406E" w:rsidP="007E406E">
            <w:pPr>
              <w:rPr>
                <w:sz w:val="20"/>
                <w:szCs w:val="20"/>
              </w:rPr>
            </w:pPr>
          </w:p>
        </w:tc>
        <w:tc>
          <w:tcPr>
            <w:tcW w:w="974" w:type="dxa"/>
            <w:tcBorders>
              <w:top w:val="nil"/>
              <w:left w:val="nil"/>
              <w:bottom w:val="nil"/>
              <w:right w:val="nil"/>
            </w:tcBorders>
            <w:shd w:val="clear" w:color="auto" w:fill="auto"/>
            <w:noWrap/>
            <w:vAlign w:val="bottom"/>
            <w:hideMark/>
          </w:tcPr>
          <w:p w:rsidR="007E406E" w:rsidRPr="00A843FA" w:rsidRDefault="007E406E" w:rsidP="007E406E">
            <w:pPr>
              <w:rPr>
                <w:sz w:val="20"/>
                <w:szCs w:val="20"/>
              </w:rPr>
            </w:pPr>
          </w:p>
        </w:tc>
        <w:tc>
          <w:tcPr>
            <w:tcW w:w="920" w:type="dxa"/>
            <w:tcBorders>
              <w:top w:val="nil"/>
              <w:left w:val="nil"/>
              <w:bottom w:val="nil"/>
              <w:right w:val="nil"/>
            </w:tcBorders>
            <w:shd w:val="clear" w:color="auto" w:fill="auto"/>
            <w:noWrap/>
            <w:vAlign w:val="bottom"/>
            <w:hideMark/>
          </w:tcPr>
          <w:p w:rsidR="007E406E" w:rsidRPr="00A843FA" w:rsidRDefault="007E406E" w:rsidP="007E406E">
            <w:pPr>
              <w:rPr>
                <w:sz w:val="20"/>
                <w:szCs w:val="20"/>
              </w:rPr>
            </w:pPr>
          </w:p>
        </w:tc>
        <w:tc>
          <w:tcPr>
            <w:tcW w:w="1265" w:type="dxa"/>
            <w:tcBorders>
              <w:top w:val="nil"/>
              <w:left w:val="nil"/>
              <w:bottom w:val="nil"/>
              <w:right w:val="nil"/>
            </w:tcBorders>
            <w:shd w:val="clear" w:color="auto" w:fill="auto"/>
            <w:noWrap/>
            <w:vAlign w:val="bottom"/>
            <w:hideMark/>
          </w:tcPr>
          <w:p w:rsidR="007E406E" w:rsidRPr="00A843FA" w:rsidRDefault="007E406E" w:rsidP="007E406E">
            <w:pPr>
              <w:rPr>
                <w:sz w:val="20"/>
                <w:szCs w:val="20"/>
              </w:rPr>
            </w:pPr>
          </w:p>
        </w:tc>
        <w:tc>
          <w:tcPr>
            <w:tcW w:w="1059" w:type="dxa"/>
            <w:tcBorders>
              <w:top w:val="nil"/>
              <w:left w:val="nil"/>
              <w:bottom w:val="nil"/>
              <w:right w:val="nil"/>
            </w:tcBorders>
            <w:shd w:val="clear" w:color="auto" w:fill="auto"/>
            <w:noWrap/>
            <w:vAlign w:val="bottom"/>
            <w:hideMark/>
          </w:tcPr>
          <w:p w:rsidR="007E406E" w:rsidRPr="00A843FA" w:rsidRDefault="007E406E" w:rsidP="007E406E">
            <w:pPr>
              <w:rPr>
                <w:sz w:val="20"/>
                <w:szCs w:val="20"/>
              </w:rPr>
            </w:pPr>
          </w:p>
        </w:tc>
        <w:tc>
          <w:tcPr>
            <w:tcW w:w="1411" w:type="dxa"/>
            <w:tcBorders>
              <w:top w:val="nil"/>
              <w:left w:val="nil"/>
              <w:bottom w:val="nil"/>
              <w:right w:val="nil"/>
            </w:tcBorders>
            <w:shd w:val="clear" w:color="auto" w:fill="auto"/>
            <w:noWrap/>
            <w:vAlign w:val="bottom"/>
          </w:tcPr>
          <w:p w:rsidR="007E406E" w:rsidRPr="00A843FA" w:rsidRDefault="007E406E" w:rsidP="007E406E">
            <w:pPr>
              <w:rPr>
                <w:sz w:val="20"/>
                <w:szCs w:val="20"/>
              </w:rPr>
            </w:pPr>
          </w:p>
        </w:tc>
        <w:tc>
          <w:tcPr>
            <w:tcW w:w="859" w:type="dxa"/>
            <w:tcBorders>
              <w:top w:val="nil"/>
              <w:left w:val="nil"/>
              <w:bottom w:val="nil"/>
              <w:right w:val="nil"/>
            </w:tcBorders>
            <w:shd w:val="clear" w:color="auto" w:fill="auto"/>
            <w:noWrap/>
            <w:vAlign w:val="bottom"/>
          </w:tcPr>
          <w:p w:rsidR="007E406E" w:rsidRPr="00A843FA" w:rsidRDefault="007E406E" w:rsidP="007E406E">
            <w:pPr>
              <w:rPr>
                <w:sz w:val="20"/>
                <w:szCs w:val="20"/>
              </w:rPr>
            </w:pPr>
          </w:p>
        </w:tc>
        <w:tc>
          <w:tcPr>
            <w:tcW w:w="883" w:type="dxa"/>
            <w:tcBorders>
              <w:top w:val="nil"/>
              <w:left w:val="nil"/>
              <w:bottom w:val="nil"/>
              <w:right w:val="nil"/>
            </w:tcBorders>
            <w:shd w:val="clear" w:color="auto" w:fill="auto"/>
            <w:noWrap/>
            <w:vAlign w:val="bottom"/>
          </w:tcPr>
          <w:p w:rsidR="007E406E" w:rsidRPr="00A843FA" w:rsidRDefault="007E406E" w:rsidP="007E406E">
            <w:pPr>
              <w:rPr>
                <w:sz w:val="20"/>
                <w:szCs w:val="20"/>
              </w:rPr>
            </w:pPr>
          </w:p>
        </w:tc>
        <w:tc>
          <w:tcPr>
            <w:tcW w:w="968" w:type="dxa"/>
            <w:tcBorders>
              <w:top w:val="nil"/>
              <w:left w:val="nil"/>
              <w:bottom w:val="nil"/>
              <w:right w:val="nil"/>
            </w:tcBorders>
            <w:shd w:val="clear" w:color="auto" w:fill="auto"/>
            <w:noWrap/>
            <w:vAlign w:val="bottom"/>
          </w:tcPr>
          <w:p w:rsidR="007E406E" w:rsidRPr="00A843FA" w:rsidRDefault="007E406E" w:rsidP="007E406E">
            <w:pPr>
              <w:rPr>
                <w:sz w:val="20"/>
                <w:szCs w:val="20"/>
              </w:rPr>
            </w:pPr>
          </w:p>
        </w:tc>
      </w:tr>
      <w:tr w:rsidR="007E406E" w:rsidRPr="00B462D0" w:rsidTr="007E406E">
        <w:trPr>
          <w:gridAfter w:val="4"/>
          <w:wAfter w:w="4121" w:type="dxa"/>
          <w:trHeight w:val="315"/>
        </w:trPr>
        <w:tc>
          <w:tcPr>
            <w:tcW w:w="960" w:type="dxa"/>
            <w:tcBorders>
              <w:top w:val="nil"/>
              <w:left w:val="nil"/>
              <w:bottom w:val="nil"/>
              <w:right w:val="nil"/>
            </w:tcBorders>
            <w:shd w:val="clear" w:color="auto" w:fill="auto"/>
            <w:noWrap/>
            <w:vAlign w:val="center"/>
            <w:hideMark/>
          </w:tcPr>
          <w:p w:rsidR="007E406E" w:rsidRPr="00B462D0" w:rsidRDefault="007E406E" w:rsidP="007E406E">
            <w:pPr>
              <w:rPr>
                <w:sz w:val="20"/>
                <w:szCs w:val="20"/>
              </w:rPr>
            </w:pPr>
          </w:p>
        </w:tc>
        <w:tc>
          <w:tcPr>
            <w:tcW w:w="1875" w:type="dxa"/>
            <w:tcBorders>
              <w:top w:val="nil"/>
              <w:left w:val="nil"/>
              <w:bottom w:val="nil"/>
              <w:right w:val="nil"/>
            </w:tcBorders>
            <w:shd w:val="clear" w:color="auto" w:fill="auto"/>
            <w:noWrap/>
            <w:vAlign w:val="bottom"/>
            <w:hideMark/>
          </w:tcPr>
          <w:p w:rsidR="007E406E" w:rsidRPr="00B462D0" w:rsidRDefault="007E406E" w:rsidP="007E406E">
            <w:pPr>
              <w:jc w:val="center"/>
              <w:rPr>
                <w:sz w:val="20"/>
                <w:szCs w:val="20"/>
              </w:rPr>
            </w:pPr>
          </w:p>
        </w:tc>
        <w:tc>
          <w:tcPr>
            <w:tcW w:w="1560" w:type="dxa"/>
            <w:tcBorders>
              <w:top w:val="nil"/>
              <w:left w:val="nil"/>
              <w:bottom w:val="nil"/>
              <w:right w:val="nil"/>
            </w:tcBorders>
            <w:shd w:val="clear" w:color="auto" w:fill="auto"/>
            <w:noWrap/>
            <w:vAlign w:val="bottom"/>
            <w:hideMark/>
          </w:tcPr>
          <w:p w:rsidR="007E406E" w:rsidRPr="00B462D0" w:rsidRDefault="007E406E" w:rsidP="007E406E">
            <w:pPr>
              <w:rPr>
                <w:sz w:val="20"/>
                <w:szCs w:val="20"/>
              </w:rPr>
            </w:pPr>
          </w:p>
        </w:tc>
        <w:tc>
          <w:tcPr>
            <w:tcW w:w="1340" w:type="dxa"/>
            <w:tcBorders>
              <w:top w:val="nil"/>
              <w:left w:val="nil"/>
              <w:bottom w:val="nil"/>
              <w:right w:val="nil"/>
            </w:tcBorders>
            <w:shd w:val="clear" w:color="auto" w:fill="auto"/>
            <w:noWrap/>
            <w:vAlign w:val="bottom"/>
            <w:hideMark/>
          </w:tcPr>
          <w:p w:rsidR="007E406E" w:rsidRPr="00B462D0" w:rsidRDefault="007E406E" w:rsidP="007E406E">
            <w:pPr>
              <w:rPr>
                <w:sz w:val="20"/>
                <w:szCs w:val="20"/>
              </w:rPr>
            </w:pPr>
          </w:p>
        </w:tc>
        <w:tc>
          <w:tcPr>
            <w:tcW w:w="1069" w:type="dxa"/>
            <w:tcBorders>
              <w:top w:val="nil"/>
              <w:left w:val="nil"/>
              <w:bottom w:val="nil"/>
              <w:right w:val="nil"/>
            </w:tcBorders>
            <w:shd w:val="clear" w:color="auto" w:fill="auto"/>
            <w:noWrap/>
            <w:vAlign w:val="bottom"/>
            <w:hideMark/>
          </w:tcPr>
          <w:p w:rsidR="007E406E" w:rsidRPr="00B462D0" w:rsidRDefault="007E406E" w:rsidP="007E406E">
            <w:pPr>
              <w:rPr>
                <w:sz w:val="20"/>
                <w:szCs w:val="20"/>
              </w:rPr>
            </w:pPr>
          </w:p>
        </w:tc>
        <w:tc>
          <w:tcPr>
            <w:tcW w:w="974" w:type="dxa"/>
            <w:tcBorders>
              <w:top w:val="nil"/>
              <w:left w:val="nil"/>
              <w:bottom w:val="nil"/>
              <w:right w:val="nil"/>
            </w:tcBorders>
            <w:shd w:val="clear" w:color="auto" w:fill="auto"/>
            <w:noWrap/>
            <w:vAlign w:val="bottom"/>
            <w:hideMark/>
          </w:tcPr>
          <w:p w:rsidR="007E406E" w:rsidRPr="00B462D0" w:rsidRDefault="007E406E" w:rsidP="007E406E">
            <w:pPr>
              <w:rPr>
                <w:sz w:val="20"/>
                <w:szCs w:val="20"/>
              </w:rPr>
            </w:pPr>
          </w:p>
        </w:tc>
        <w:tc>
          <w:tcPr>
            <w:tcW w:w="920" w:type="dxa"/>
            <w:tcBorders>
              <w:top w:val="nil"/>
              <w:left w:val="nil"/>
              <w:bottom w:val="nil"/>
              <w:right w:val="nil"/>
            </w:tcBorders>
            <w:shd w:val="clear" w:color="auto" w:fill="auto"/>
            <w:noWrap/>
            <w:vAlign w:val="bottom"/>
            <w:hideMark/>
          </w:tcPr>
          <w:p w:rsidR="007E406E" w:rsidRPr="00B462D0" w:rsidRDefault="007E406E" w:rsidP="007E406E">
            <w:pPr>
              <w:rPr>
                <w:sz w:val="20"/>
                <w:szCs w:val="20"/>
              </w:rPr>
            </w:pPr>
          </w:p>
        </w:tc>
        <w:tc>
          <w:tcPr>
            <w:tcW w:w="1265" w:type="dxa"/>
            <w:tcBorders>
              <w:top w:val="nil"/>
              <w:left w:val="nil"/>
              <w:bottom w:val="nil"/>
              <w:right w:val="nil"/>
            </w:tcBorders>
            <w:shd w:val="clear" w:color="auto" w:fill="auto"/>
            <w:noWrap/>
            <w:vAlign w:val="bottom"/>
            <w:hideMark/>
          </w:tcPr>
          <w:p w:rsidR="007E406E" w:rsidRPr="00B462D0" w:rsidRDefault="007E406E" w:rsidP="007E406E">
            <w:pPr>
              <w:rPr>
                <w:sz w:val="20"/>
                <w:szCs w:val="20"/>
              </w:rPr>
            </w:pPr>
          </w:p>
        </w:tc>
        <w:tc>
          <w:tcPr>
            <w:tcW w:w="1059" w:type="dxa"/>
            <w:tcBorders>
              <w:top w:val="nil"/>
              <w:left w:val="nil"/>
              <w:bottom w:val="nil"/>
              <w:right w:val="nil"/>
            </w:tcBorders>
            <w:shd w:val="clear" w:color="auto" w:fill="auto"/>
            <w:noWrap/>
            <w:vAlign w:val="bottom"/>
            <w:hideMark/>
          </w:tcPr>
          <w:p w:rsidR="007E406E" w:rsidRPr="00B462D0" w:rsidRDefault="007E406E" w:rsidP="007E406E">
            <w:pPr>
              <w:rPr>
                <w:sz w:val="20"/>
                <w:szCs w:val="20"/>
              </w:rPr>
            </w:pPr>
          </w:p>
        </w:tc>
      </w:tr>
    </w:tbl>
    <w:p w:rsidR="00B462D0" w:rsidRPr="00B462D0" w:rsidRDefault="00B462D0" w:rsidP="00B462D0">
      <w:pPr>
        <w:rPr>
          <w:sz w:val="22"/>
          <w:szCs w:val="22"/>
        </w:rPr>
      </w:pPr>
      <w:r w:rsidRPr="00B462D0">
        <w:rPr>
          <w:sz w:val="22"/>
          <w:szCs w:val="22"/>
        </w:rPr>
        <w:t>________________________________</w:t>
      </w:r>
      <w:r w:rsidRPr="00B462D0">
        <w:rPr>
          <w:sz w:val="22"/>
          <w:szCs w:val="22"/>
        </w:rPr>
        <w:tab/>
        <w:t>__</w:t>
      </w:r>
      <w:r w:rsidRPr="00B462D0">
        <w:rPr>
          <w:sz w:val="22"/>
          <w:szCs w:val="22"/>
        </w:rPr>
        <w:tab/>
      </w:r>
      <w:r w:rsidRPr="00B462D0">
        <w:rPr>
          <w:sz w:val="22"/>
          <w:szCs w:val="22"/>
        </w:rPr>
        <w:tab/>
        <w:t xml:space="preserve">                         ________________________________</w:t>
      </w:r>
    </w:p>
    <w:p w:rsidR="00B462D0" w:rsidRPr="00B462D0" w:rsidRDefault="00B462D0" w:rsidP="00B462D0">
      <w:pPr>
        <w:rPr>
          <w:sz w:val="22"/>
          <w:szCs w:val="22"/>
        </w:rPr>
      </w:pPr>
      <w:r w:rsidRPr="00B462D0">
        <w:rPr>
          <w:sz w:val="22"/>
          <w:szCs w:val="22"/>
        </w:rPr>
        <w:t xml:space="preserve">(Подпись уполномоченного представителя) </w:t>
      </w:r>
      <w:r w:rsidRPr="00B462D0">
        <w:rPr>
          <w:sz w:val="22"/>
          <w:szCs w:val="22"/>
        </w:rPr>
        <w:tab/>
        <w:t xml:space="preserve">                                     </w:t>
      </w:r>
      <w:proofErr w:type="gramStart"/>
      <w:r w:rsidRPr="00B462D0">
        <w:rPr>
          <w:sz w:val="22"/>
          <w:szCs w:val="22"/>
        </w:rPr>
        <w:t xml:space="preserve">   (</w:t>
      </w:r>
      <w:proofErr w:type="gramEnd"/>
      <w:r w:rsidRPr="00B462D0">
        <w:rPr>
          <w:sz w:val="22"/>
          <w:szCs w:val="22"/>
        </w:rPr>
        <w:t>Ф.И.О. и должность подписавшего)</w:t>
      </w:r>
    </w:p>
    <w:p w:rsidR="00B462D0" w:rsidRPr="00B462D0" w:rsidRDefault="00B462D0" w:rsidP="00B462D0">
      <w:pPr>
        <w:rPr>
          <w:sz w:val="22"/>
          <w:szCs w:val="22"/>
        </w:rPr>
      </w:pPr>
      <w:r w:rsidRPr="00B462D0">
        <w:rPr>
          <w:sz w:val="22"/>
          <w:szCs w:val="22"/>
        </w:rPr>
        <w:t>М.П. (при наличии печати)</w:t>
      </w:r>
    </w:p>
    <w:p w:rsidR="00B462D0" w:rsidRPr="00B462D0" w:rsidRDefault="00B462D0" w:rsidP="00B462D0">
      <w:pPr>
        <w:rPr>
          <w:sz w:val="18"/>
          <w:szCs w:val="18"/>
        </w:rPr>
      </w:pPr>
    </w:p>
    <w:p w:rsidR="00B462D0" w:rsidRPr="00B462D0" w:rsidRDefault="00B462D0" w:rsidP="00B462D0">
      <w:pPr>
        <w:rPr>
          <w:color w:val="808080"/>
          <w:sz w:val="16"/>
          <w:szCs w:val="16"/>
        </w:rPr>
      </w:pPr>
      <w:r w:rsidRPr="00B462D0">
        <w:rPr>
          <w:color w:val="808080"/>
          <w:sz w:val="16"/>
          <w:szCs w:val="16"/>
        </w:rPr>
        <w:t>ИНСТРУКЦИИ ПО ЗАПОЛНЕНИЮ:</w:t>
      </w:r>
    </w:p>
    <w:p w:rsidR="00B462D0" w:rsidRPr="00B462D0" w:rsidRDefault="00B462D0" w:rsidP="00B462D0">
      <w:pPr>
        <w:jc w:val="both"/>
        <w:rPr>
          <w:color w:val="808080"/>
          <w:sz w:val="16"/>
          <w:szCs w:val="16"/>
        </w:rPr>
      </w:pPr>
      <w:r w:rsidRPr="00B462D0">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B462D0" w:rsidRPr="00B462D0" w:rsidRDefault="00B462D0" w:rsidP="00B462D0">
      <w:pPr>
        <w:jc w:val="both"/>
        <w:rPr>
          <w:color w:val="808080"/>
          <w:sz w:val="16"/>
          <w:szCs w:val="16"/>
        </w:rPr>
      </w:pPr>
      <w:r w:rsidRPr="00B462D0">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6522E" w:rsidRDefault="00C6522E" w:rsidP="00C771B8">
      <w:pPr>
        <w:jc w:val="both"/>
        <w:rPr>
          <w:rFonts w:eastAsia="MS Mincho"/>
          <w:color w:val="548DD4"/>
          <w:kern w:val="32"/>
          <w:lang w:val="x-none" w:eastAsia="x-none"/>
        </w:rPr>
      </w:pPr>
    </w:p>
    <w:p w:rsidR="00C6522E" w:rsidRDefault="00C6522E" w:rsidP="00C771B8">
      <w:pPr>
        <w:jc w:val="both"/>
        <w:rPr>
          <w:rFonts w:eastAsia="MS Mincho"/>
          <w:color w:val="548DD4"/>
          <w:kern w:val="32"/>
          <w:lang w:val="x-none" w:eastAsia="x-none"/>
        </w:rPr>
        <w:sectPr w:rsidR="00C6522E" w:rsidSect="00B462D0">
          <w:pgSz w:w="16839" w:h="11907" w:orient="landscape" w:code="9"/>
          <w:pgMar w:top="1134" w:right="851" w:bottom="567" w:left="567" w:header="720" w:footer="720" w:gutter="0"/>
          <w:cols w:space="708"/>
          <w:noEndnote/>
          <w:titlePg/>
          <w:docGrid w:linePitch="326"/>
        </w:sect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3"/>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4"/>
      <w:bookmarkEnd w:id="85"/>
    </w:p>
    <w:p w:rsidR="00341A9D" w:rsidRPr="005C24A0" w:rsidRDefault="00341A9D" w:rsidP="00341A9D">
      <w:pPr>
        <w:jc w:val="center"/>
      </w:pPr>
      <w:r w:rsidRPr="005C24A0">
        <w:t>О ЗАКУПКЕ</w:t>
      </w:r>
      <w:bookmarkEnd w:id="86"/>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r w:rsidR="004600A1" w:rsidRPr="005C24A0">
        <w:t>адресу: _</w:t>
      </w:r>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r w:rsidR="004600A1" w:rsidRPr="005C24A0">
        <w:t xml:space="preserve">представитель) </w:t>
      </w:r>
      <w:r w:rsidR="004600A1" w:rsidRPr="005C24A0">
        <w:tab/>
      </w:r>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C6522E">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0" w:name="_Форма_5_Справка"/>
      <w:bookmarkStart w:id="91" w:name="_Форма_5_ФОРМА"/>
      <w:bookmarkStart w:id="92" w:name="_Toc438136421"/>
      <w:bookmarkEnd w:id="90"/>
      <w:bookmarkEnd w:id="91"/>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3"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2"/>
      <w:bookmarkEnd w:id="93"/>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285"/>
        <w:gridCol w:w="428"/>
        <w:gridCol w:w="285"/>
        <w:gridCol w:w="285"/>
        <w:gridCol w:w="285"/>
        <w:gridCol w:w="283"/>
        <w:gridCol w:w="283"/>
        <w:gridCol w:w="283"/>
        <w:gridCol w:w="284"/>
        <w:gridCol w:w="284"/>
        <w:gridCol w:w="288"/>
        <w:gridCol w:w="284"/>
        <w:gridCol w:w="284"/>
        <w:gridCol w:w="284"/>
        <w:gridCol w:w="284"/>
        <w:gridCol w:w="284"/>
        <w:gridCol w:w="259"/>
        <w:gridCol w:w="265"/>
        <w:gridCol w:w="288"/>
        <w:gridCol w:w="284"/>
        <w:gridCol w:w="429"/>
        <w:gridCol w:w="284"/>
        <w:gridCol w:w="284"/>
        <w:gridCol w:w="284"/>
        <w:gridCol w:w="284"/>
        <w:gridCol w:w="284"/>
        <w:gridCol w:w="284"/>
        <w:gridCol w:w="284"/>
        <w:gridCol w:w="284"/>
        <w:gridCol w:w="284"/>
        <w:gridCol w:w="284"/>
        <w:gridCol w:w="284"/>
        <w:gridCol w:w="284"/>
        <w:gridCol w:w="300"/>
        <w:gridCol w:w="280"/>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6522E">
          <w:pgSz w:w="11907" w:h="16839" w:code="9"/>
          <w:pgMar w:top="851" w:right="567" w:bottom="567" w:left="1134"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4" w:name="_Форма_6_Декларация"/>
      <w:bookmarkStart w:id="95" w:name="_Ref422151860"/>
      <w:bookmarkStart w:id="96" w:name="_Toc422398790"/>
      <w:bookmarkStart w:id="97" w:name="_Toc422750747"/>
      <w:bookmarkStart w:id="98" w:name="_Ref422751646"/>
      <w:bookmarkStart w:id="99" w:name="_Toc438136422"/>
      <w:bookmarkStart w:id="100" w:name="форма6"/>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5"/>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6"/>
      <w:bookmarkEnd w:id="97"/>
      <w:bookmarkEnd w:id="98"/>
      <w:bookmarkEnd w:id="99"/>
    </w:p>
    <w:bookmarkEnd w:id="100"/>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r w:rsidR="004600A1" w:rsidRPr="00F07571">
        <w:t xml:space="preserve">КПП: </w:t>
      </w:r>
      <w:r w:rsidR="004600A1" w:rsidRPr="00F07571">
        <w:tab/>
      </w:r>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r w:rsidR="004600A1" w:rsidRPr="00F07571">
        <w:t xml:space="preserve">ОГРН: </w:t>
      </w:r>
      <w:r w:rsidR="004600A1" w:rsidRPr="00F07571">
        <w:tab/>
      </w:r>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r w:rsidR="004600A1" w:rsidRPr="00F07571">
              <w:rPr>
                <w:sz w:val="22"/>
                <w:szCs w:val="22"/>
              </w:rPr>
              <w:t>человек (</w:t>
            </w:r>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r w:rsidR="004600A1" w:rsidRPr="00F07571">
              <w:rPr>
                <w:sz w:val="22"/>
                <w:szCs w:val="22"/>
              </w:rPr>
              <w:t>рублей (</w:t>
            </w:r>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1" w:name="_Форма_7_План"/>
      <w:bookmarkStart w:id="102" w:name="_Toc422398791"/>
      <w:bookmarkStart w:id="103" w:name="_Ref422470681"/>
      <w:bookmarkStart w:id="104" w:name="_Ref422470687"/>
      <w:bookmarkStart w:id="105" w:name="_Toc422750748"/>
      <w:bookmarkStart w:id="106" w:name="_Toc438136423"/>
      <w:bookmarkStart w:id="107" w:name="фформа7"/>
      <w:bookmarkEnd w:id="101"/>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2"/>
      <w:bookmarkEnd w:id="103"/>
      <w:bookmarkEnd w:id="104"/>
      <w:bookmarkEnd w:id="105"/>
      <w:bookmarkEnd w:id="106"/>
    </w:p>
    <w:bookmarkEnd w:id="107"/>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r w:rsidR="004600A1" w:rsidRPr="00313FAD">
        <w:rPr>
          <w:rFonts w:ascii="Times New Roman" w:hAnsi="Times New Roman"/>
        </w:rPr>
        <w:t xml:space="preserve">представителя) </w:t>
      </w:r>
      <w:r w:rsidR="004600A1" w:rsidRPr="00313FAD">
        <w:rPr>
          <w:rFonts w:ascii="Times New Roman" w:hAnsi="Times New Roman"/>
        </w:rPr>
        <w:tab/>
      </w:r>
      <w:r w:rsidRPr="00313FAD">
        <w:rPr>
          <w:rFonts w:ascii="Times New Roman" w:hAnsi="Times New Roman"/>
        </w:rPr>
        <w:tab/>
        <w:t xml:space="preserve">                 </w:t>
      </w:r>
      <w:proofErr w:type="gramStart"/>
      <w:r w:rsidRPr="00313FAD">
        <w:rPr>
          <w:rFonts w:ascii="Times New Roman" w:hAnsi="Times New Roman"/>
        </w:rPr>
        <w:t xml:space="preserve">   (</w:t>
      </w:r>
      <w:proofErr w:type="gramEnd"/>
      <w:r w:rsidRPr="00313FAD">
        <w:rPr>
          <w:rFonts w:ascii="Times New Roman" w:hAnsi="Times New Roman"/>
        </w:rPr>
        <w:t>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C6522E">
          <w:pgSz w:w="11907" w:h="16839" w:code="9"/>
          <w:pgMar w:top="851" w:right="567" w:bottom="567" w:left="1134" w:header="708" w:footer="708" w:gutter="0"/>
          <w:cols w:space="708"/>
          <w:titlePg/>
          <w:docGrid w:linePitch="360"/>
        </w:sectPr>
      </w:pPr>
      <w:bookmarkStart w:id="108" w:name="_РАЗДЕЛ_IV._Техническое"/>
      <w:bookmarkStart w:id="109" w:name="_Toc438136424"/>
      <w:bookmarkEnd w:id="108"/>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0" w:name="_РАЗДЕЛ_IV._Техническое_1"/>
      <w:bookmarkEnd w:id="110"/>
      <w:r w:rsidRPr="00325455">
        <w:rPr>
          <w:rFonts w:ascii="Times New Roman" w:eastAsia="MS Mincho" w:hAnsi="Times New Roman"/>
          <w:color w:val="17365D"/>
          <w:kern w:val="32"/>
          <w:szCs w:val="24"/>
          <w:lang w:val="x-none" w:eastAsia="x-none"/>
        </w:rPr>
        <w:t>РАЗДЕЛ IV. Техническое задание</w:t>
      </w:r>
      <w:bookmarkEnd w:id="109"/>
    </w:p>
    <w:tbl>
      <w:tblPr>
        <w:tblW w:w="10032" w:type="dxa"/>
        <w:tblInd w:w="-709" w:type="dxa"/>
        <w:tblLook w:val="04A0" w:firstRow="1" w:lastRow="0" w:firstColumn="1" w:lastColumn="0" w:noHBand="0" w:noVBand="1"/>
      </w:tblPr>
      <w:tblGrid>
        <w:gridCol w:w="10174"/>
      </w:tblGrid>
      <w:tr w:rsidR="00CF1F5A" w:rsidRPr="00CF1F5A" w:rsidTr="00344053">
        <w:trPr>
          <w:trHeight w:val="375"/>
        </w:trPr>
        <w:tc>
          <w:tcPr>
            <w:tcW w:w="10032" w:type="dxa"/>
            <w:tcBorders>
              <w:top w:val="nil"/>
              <w:left w:val="nil"/>
              <w:bottom w:val="nil"/>
              <w:right w:val="nil"/>
            </w:tcBorders>
            <w:shd w:val="clear" w:color="auto" w:fill="auto"/>
            <w:noWrap/>
            <w:vAlign w:val="bottom"/>
          </w:tcPr>
          <w:p w:rsidR="007160C2" w:rsidRPr="007160C2" w:rsidRDefault="007160C2" w:rsidP="007160C2">
            <w:pPr>
              <w:jc w:val="center"/>
              <w:rPr>
                <w:b/>
                <w:color w:val="000000"/>
                <w:sz w:val="26"/>
                <w:szCs w:val="26"/>
              </w:rPr>
            </w:pPr>
            <w:r w:rsidRPr="007160C2">
              <w:rPr>
                <w:b/>
                <w:sz w:val="26"/>
                <w:szCs w:val="26"/>
              </w:rPr>
              <w:t xml:space="preserve">на </w:t>
            </w:r>
            <w:r w:rsidRPr="007160C2">
              <w:rPr>
                <w:b/>
                <w:color w:val="000000"/>
                <w:sz w:val="26"/>
                <w:szCs w:val="26"/>
              </w:rPr>
              <w:t xml:space="preserve">поставку аккумуляторных батарей </w:t>
            </w:r>
            <w:r w:rsidR="004600A1">
              <w:rPr>
                <w:b/>
                <w:color w:val="000000"/>
                <w:sz w:val="26"/>
                <w:szCs w:val="26"/>
              </w:rPr>
              <w:t>для АТС</w:t>
            </w:r>
          </w:p>
          <w:p w:rsidR="007160C2" w:rsidRPr="007160C2" w:rsidRDefault="007160C2" w:rsidP="007160C2">
            <w:pPr>
              <w:tabs>
                <w:tab w:val="num" w:pos="960"/>
              </w:tabs>
              <w:overflowPunct w:val="0"/>
              <w:autoSpaceDE w:val="0"/>
              <w:autoSpaceDN w:val="0"/>
              <w:adjustRightInd w:val="0"/>
              <w:ind w:firstLine="567"/>
              <w:jc w:val="center"/>
              <w:rPr>
                <w:b/>
                <w:bCs/>
                <w:color w:val="000000"/>
                <w:sz w:val="26"/>
                <w:szCs w:val="26"/>
              </w:rPr>
            </w:pPr>
          </w:p>
          <w:p w:rsidR="007160C2" w:rsidRPr="007160C2" w:rsidRDefault="007160C2" w:rsidP="007160C2">
            <w:pPr>
              <w:jc w:val="center"/>
              <w:rPr>
                <w:b/>
                <w:sz w:val="26"/>
                <w:szCs w:val="26"/>
                <w:lang w:val="x-none"/>
              </w:rPr>
            </w:pPr>
            <w:r w:rsidRPr="007160C2">
              <w:rPr>
                <w:b/>
                <w:sz w:val="26"/>
                <w:szCs w:val="26"/>
                <w:lang w:val="x-none"/>
              </w:rPr>
              <w:t>1 ОБЩИЕ ТРЕБОВАНИЯ</w:t>
            </w:r>
          </w:p>
          <w:p w:rsidR="007160C2" w:rsidRPr="007160C2" w:rsidRDefault="007160C2" w:rsidP="007160C2">
            <w:pPr>
              <w:jc w:val="center"/>
              <w:rPr>
                <w:b/>
                <w:sz w:val="26"/>
                <w:szCs w:val="26"/>
                <w:lang w:val="x-none"/>
              </w:rPr>
            </w:pPr>
          </w:p>
          <w:p w:rsidR="004600A1" w:rsidRPr="004600A1" w:rsidRDefault="004600A1" w:rsidP="004600A1">
            <w:pPr>
              <w:tabs>
                <w:tab w:val="left" w:pos="1134"/>
              </w:tabs>
              <w:overflowPunct w:val="0"/>
              <w:autoSpaceDE w:val="0"/>
              <w:autoSpaceDN w:val="0"/>
              <w:adjustRightInd w:val="0"/>
              <w:ind w:left="567"/>
              <w:jc w:val="both"/>
              <w:rPr>
                <w:bCs/>
                <w:sz w:val="26"/>
                <w:szCs w:val="26"/>
              </w:rPr>
            </w:pPr>
            <w:r w:rsidRPr="004600A1">
              <w:rPr>
                <w:bCs/>
                <w:sz w:val="26"/>
                <w:szCs w:val="26"/>
              </w:rPr>
              <w:t>1.1</w:t>
            </w:r>
            <w:r w:rsidRPr="004600A1">
              <w:rPr>
                <w:bCs/>
                <w:sz w:val="26"/>
                <w:szCs w:val="26"/>
              </w:rPr>
              <w:tab/>
              <w:t xml:space="preserve">Настоящее </w:t>
            </w:r>
            <w:r w:rsidR="00C6522E" w:rsidRPr="004600A1">
              <w:rPr>
                <w:bCs/>
                <w:sz w:val="26"/>
                <w:szCs w:val="26"/>
              </w:rPr>
              <w:t xml:space="preserve">Техническое </w:t>
            </w:r>
            <w:r w:rsidRPr="004600A1">
              <w:rPr>
                <w:bCs/>
                <w:sz w:val="26"/>
                <w:szCs w:val="26"/>
              </w:rPr>
              <w:t>задание (далее</w:t>
            </w:r>
            <w:r w:rsidR="00C6522E">
              <w:rPr>
                <w:bCs/>
                <w:sz w:val="26"/>
                <w:szCs w:val="26"/>
              </w:rPr>
              <w:t xml:space="preserve"> -</w:t>
            </w:r>
            <w:r w:rsidRPr="004600A1">
              <w:rPr>
                <w:bCs/>
                <w:sz w:val="26"/>
                <w:szCs w:val="26"/>
              </w:rPr>
              <w:t xml:space="preserve"> ТЗ) определяет технические требования на поставку аккумуляторных батарей. </w:t>
            </w:r>
          </w:p>
          <w:p w:rsidR="004600A1" w:rsidRPr="004600A1" w:rsidRDefault="004600A1" w:rsidP="004600A1">
            <w:pPr>
              <w:ind w:left="567"/>
              <w:jc w:val="both"/>
              <w:rPr>
                <w:sz w:val="26"/>
                <w:szCs w:val="26"/>
              </w:rPr>
            </w:pPr>
            <w:r w:rsidRPr="004600A1">
              <w:rPr>
                <w:sz w:val="26"/>
                <w:szCs w:val="26"/>
              </w:rPr>
              <w:t>В настоящем документе используются следующие определения:</w:t>
            </w:r>
          </w:p>
          <w:p w:rsidR="004600A1" w:rsidRPr="004600A1" w:rsidRDefault="004600A1" w:rsidP="004600A1">
            <w:pPr>
              <w:snapToGrid w:val="0"/>
              <w:ind w:firstLine="851"/>
              <w:jc w:val="both"/>
              <w:rPr>
                <w:snapToGrid w:val="0"/>
                <w:sz w:val="26"/>
                <w:szCs w:val="26"/>
                <w:lang w:val="x-none"/>
              </w:rPr>
            </w:pPr>
          </w:p>
          <w:tbl>
            <w:tblPr>
              <w:tblW w:w="927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7146"/>
            </w:tblGrid>
            <w:tr w:rsidR="004600A1" w:rsidRPr="004600A1" w:rsidTr="004600A1">
              <w:tc>
                <w:tcPr>
                  <w:tcW w:w="2127" w:type="dxa"/>
                  <w:tcBorders>
                    <w:top w:val="single" w:sz="4" w:space="0" w:color="auto"/>
                    <w:left w:val="single" w:sz="4" w:space="0" w:color="auto"/>
                    <w:bottom w:val="single" w:sz="4" w:space="0" w:color="auto"/>
                    <w:right w:val="single" w:sz="4" w:space="0" w:color="auto"/>
                  </w:tcBorders>
                </w:tcPr>
                <w:p w:rsidR="004600A1" w:rsidRPr="004600A1" w:rsidRDefault="004600A1" w:rsidP="004600A1">
                  <w:pPr>
                    <w:snapToGrid w:val="0"/>
                    <w:jc w:val="both"/>
                    <w:rPr>
                      <w:snapToGrid w:val="0"/>
                      <w:sz w:val="26"/>
                      <w:szCs w:val="26"/>
                    </w:rPr>
                  </w:pPr>
                  <w:r w:rsidRPr="004600A1">
                    <w:rPr>
                      <w:snapToGrid w:val="0"/>
                      <w:sz w:val="26"/>
                      <w:szCs w:val="26"/>
                    </w:rPr>
                    <w:t>Заказчик</w:t>
                  </w:r>
                </w:p>
              </w:tc>
              <w:tc>
                <w:tcPr>
                  <w:tcW w:w="7146" w:type="dxa"/>
                  <w:tcBorders>
                    <w:top w:val="single" w:sz="4" w:space="0" w:color="auto"/>
                    <w:left w:val="single" w:sz="4" w:space="0" w:color="auto"/>
                    <w:bottom w:val="single" w:sz="4" w:space="0" w:color="auto"/>
                    <w:right w:val="single" w:sz="4" w:space="0" w:color="auto"/>
                  </w:tcBorders>
                </w:tcPr>
                <w:p w:rsidR="004600A1" w:rsidRPr="004600A1" w:rsidRDefault="004600A1" w:rsidP="004600A1">
                  <w:pPr>
                    <w:snapToGrid w:val="0"/>
                    <w:rPr>
                      <w:snapToGrid w:val="0"/>
                      <w:sz w:val="26"/>
                      <w:szCs w:val="26"/>
                    </w:rPr>
                  </w:pPr>
                  <w:r w:rsidRPr="004600A1">
                    <w:rPr>
                      <w:snapToGrid w:val="0"/>
                      <w:sz w:val="26"/>
                      <w:szCs w:val="26"/>
                    </w:rPr>
                    <w:t>ПАО «Башинформсвязь»</w:t>
                  </w:r>
                </w:p>
              </w:tc>
            </w:tr>
            <w:tr w:rsidR="004600A1" w:rsidRPr="004600A1" w:rsidTr="004600A1">
              <w:tc>
                <w:tcPr>
                  <w:tcW w:w="2127" w:type="dxa"/>
                  <w:tcBorders>
                    <w:top w:val="single" w:sz="4" w:space="0" w:color="auto"/>
                    <w:left w:val="single" w:sz="4" w:space="0" w:color="auto"/>
                    <w:bottom w:val="single" w:sz="4" w:space="0" w:color="auto"/>
                    <w:right w:val="single" w:sz="4" w:space="0" w:color="auto"/>
                  </w:tcBorders>
                </w:tcPr>
                <w:p w:rsidR="004600A1" w:rsidRPr="004600A1" w:rsidRDefault="004600A1" w:rsidP="004600A1">
                  <w:pPr>
                    <w:snapToGrid w:val="0"/>
                    <w:jc w:val="both"/>
                    <w:rPr>
                      <w:snapToGrid w:val="0"/>
                      <w:sz w:val="26"/>
                      <w:szCs w:val="26"/>
                      <w:lang w:val="en-US"/>
                    </w:rPr>
                  </w:pPr>
                  <w:r w:rsidRPr="004600A1">
                    <w:rPr>
                      <w:snapToGrid w:val="0"/>
                      <w:sz w:val="26"/>
                      <w:szCs w:val="26"/>
                    </w:rPr>
                    <w:t>Поставщик (поставщик оборудования)</w:t>
                  </w:r>
                </w:p>
              </w:tc>
              <w:tc>
                <w:tcPr>
                  <w:tcW w:w="7146" w:type="dxa"/>
                  <w:tcBorders>
                    <w:top w:val="single" w:sz="4" w:space="0" w:color="auto"/>
                    <w:left w:val="single" w:sz="4" w:space="0" w:color="auto"/>
                    <w:bottom w:val="single" w:sz="4" w:space="0" w:color="auto"/>
                    <w:right w:val="single" w:sz="4" w:space="0" w:color="auto"/>
                  </w:tcBorders>
                </w:tcPr>
                <w:p w:rsidR="004600A1" w:rsidRPr="004600A1" w:rsidRDefault="004600A1" w:rsidP="004600A1">
                  <w:pPr>
                    <w:rPr>
                      <w:sz w:val="26"/>
                      <w:szCs w:val="26"/>
                    </w:rPr>
                  </w:pPr>
                  <w:r w:rsidRPr="004600A1">
                    <w:rPr>
                      <w:sz w:val="26"/>
                      <w:szCs w:val="26"/>
                    </w:rPr>
                    <w:t>Предприятие, осуществляющее поставку оборудования и комплектующих изделий.</w:t>
                  </w:r>
                </w:p>
              </w:tc>
            </w:tr>
            <w:tr w:rsidR="004600A1" w:rsidRPr="004600A1" w:rsidTr="004600A1">
              <w:tc>
                <w:tcPr>
                  <w:tcW w:w="2127" w:type="dxa"/>
                  <w:tcBorders>
                    <w:top w:val="single" w:sz="4" w:space="0" w:color="auto"/>
                    <w:left w:val="single" w:sz="4" w:space="0" w:color="auto"/>
                    <w:bottom w:val="single" w:sz="4" w:space="0" w:color="auto"/>
                    <w:right w:val="single" w:sz="4" w:space="0" w:color="auto"/>
                  </w:tcBorders>
                </w:tcPr>
                <w:p w:rsidR="004600A1" w:rsidRPr="004600A1" w:rsidRDefault="004600A1" w:rsidP="004600A1">
                  <w:pPr>
                    <w:snapToGrid w:val="0"/>
                    <w:jc w:val="center"/>
                    <w:rPr>
                      <w:snapToGrid w:val="0"/>
                      <w:sz w:val="26"/>
                      <w:szCs w:val="26"/>
                    </w:rPr>
                  </w:pPr>
                  <w:r w:rsidRPr="004600A1">
                    <w:rPr>
                      <w:snapToGrid w:val="0"/>
                      <w:sz w:val="26"/>
                      <w:szCs w:val="26"/>
                    </w:rPr>
                    <w:t>Исполнительная документация</w:t>
                  </w:r>
                </w:p>
              </w:tc>
              <w:tc>
                <w:tcPr>
                  <w:tcW w:w="7146" w:type="dxa"/>
                  <w:tcBorders>
                    <w:top w:val="single" w:sz="4" w:space="0" w:color="auto"/>
                    <w:left w:val="single" w:sz="4" w:space="0" w:color="auto"/>
                    <w:bottom w:val="single" w:sz="4" w:space="0" w:color="auto"/>
                    <w:right w:val="single" w:sz="4" w:space="0" w:color="auto"/>
                  </w:tcBorders>
                </w:tcPr>
                <w:p w:rsidR="004600A1" w:rsidRPr="004600A1" w:rsidRDefault="004600A1" w:rsidP="004600A1">
                  <w:pPr>
                    <w:rPr>
                      <w:sz w:val="26"/>
                      <w:szCs w:val="26"/>
                    </w:rPr>
                  </w:pPr>
                  <w:r w:rsidRPr="004600A1">
                    <w:rPr>
                      <w:sz w:val="26"/>
                      <w:szCs w:val="26"/>
                    </w:rPr>
                    <w:t>сертификаты, технические паспорта и другие документы, удостоверяющие качество оборудования, технические характеристики.</w:t>
                  </w:r>
                </w:p>
              </w:tc>
            </w:tr>
            <w:tr w:rsidR="004600A1" w:rsidRPr="004600A1" w:rsidTr="004600A1">
              <w:tc>
                <w:tcPr>
                  <w:tcW w:w="2127" w:type="dxa"/>
                  <w:tcBorders>
                    <w:top w:val="single" w:sz="4" w:space="0" w:color="auto"/>
                    <w:left w:val="single" w:sz="4" w:space="0" w:color="auto"/>
                    <w:bottom w:val="single" w:sz="4" w:space="0" w:color="auto"/>
                    <w:right w:val="single" w:sz="4" w:space="0" w:color="auto"/>
                  </w:tcBorders>
                </w:tcPr>
                <w:p w:rsidR="004600A1" w:rsidRPr="004600A1" w:rsidRDefault="004600A1" w:rsidP="004600A1">
                  <w:pPr>
                    <w:snapToGrid w:val="0"/>
                    <w:jc w:val="center"/>
                    <w:rPr>
                      <w:snapToGrid w:val="0"/>
                      <w:sz w:val="26"/>
                      <w:szCs w:val="26"/>
                    </w:rPr>
                  </w:pPr>
                  <w:r w:rsidRPr="004600A1">
                    <w:rPr>
                      <w:snapToGrid w:val="0"/>
                      <w:sz w:val="26"/>
                      <w:szCs w:val="26"/>
                    </w:rPr>
                    <w:t>Оборудование</w:t>
                  </w:r>
                </w:p>
              </w:tc>
              <w:tc>
                <w:tcPr>
                  <w:tcW w:w="7146" w:type="dxa"/>
                  <w:tcBorders>
                    <w:top w:val="single" w:sz="4" w:space="0" w:color="auto"/>
                    <w:left w:val="single" w:sz="4" w:space="0" w:color="auto"/>
                    <w:bottom w:val="single" w:sz="4" w:space="0" w:color="auto"/>
                    <w:right w:val="single" w:sz="4" w:space="0" w:color="auto"/>
                  </w:tcBorders>
                </w:tcPr>
                <w:p w:rsidR="004600A1" w:rsidRPr="004600A1" w:rsidRDefault="004600A1" w:rsidP="004600A1">
                  <w:pPr>
                    <w:rPr>
                      <w:sz w:val="26"/>
                      <w:szCs w:val="26"/>
                    </w:rPr>
                  </w:pPr>
                  <w:r w:rsidRPr="004600A1">
                    <w:rPr>
                      <w:sz w:val="26"/>
                      <w:szCs w:val="26"/>
                    </w:rPr>
                    <w:t xml:space="preserve">Оборудование: аккумуляторные батареи, включая комплектующие элементы. </w:t>
                  </w:r>
                </w:p>
              </w:tc>
            </w:tr>
            <w:tr w:rsidR="004600A1" w:rsidRPr="004600A1" w:rsidTr="004600A1">
              <w:tc>
                <w:tcPr>
                  <w:tcW w:w="2127" w:type="dxa"/>
                  <w:tcBorders>
                    <w:top w:val="single" w:sz="4" w:space="0" w:color="auto"/>
                    <w:left w:val="single" w:sz="4" w:space="0" w:color="auto"/>
                    <w:bottom w:val="single" w:sz="4" w:space="0" w:color="auto"/>
                    <w:right w:val="single" w:sz="4" w:space="0" w:color="auto"/>
                  </w:tcBorders>
                </w:tcPr>
                <w:p w:rsidR="004600A1" w:rsidRPr="004600A1" w:rsidRDefault="004600A1" w:rsidP="004600A1">
                  <w:pPr>
                    <w:snapToGrid w:val="0"/>
                    <w:jc w:val="center"/>
                    <w:rPr>
                      <w:snapToGrid w:val="0"/>
                      <w:sz w:val="26"/>
                      <w:szCs w:val="26"/>
                    </w:rPr>
                  </w:pPr>
                  <w:r w:rsidRPr="004600A1">
                    <w:rPr>
                      <w:snapToGrid w:val="0"/>
                      <w:sz w:val="26"/>
                      <w:szCs w:val="26"/>
                    </w:rPr>
                    <w:t>АКБ</w:t>
                  </w:r>
                </w:p>
              </w:tc>
              <w:tc>
                <w:tcPr>
                  <w:tcW w:w="7146" w:type="dxa"/>
                  <w:tcBorders>
                    <w:top w:val="single" w:sz="4" w:space="0" w:color="auto"/>
                    <w:left w:val="single" w:sz="4" w:space="0" w:color="auto"/>
                    <w:bottom w:val="single" w:sz="4" w:space="0" w:color="auto"/>
                    <w:right w:val="single" w:sz="4" w:space="0" w:color="auto"/>
                  </w:tcBorders>
                </w:tcPr>
                <w:p w:rsidR="004600A1" w:rsidRPr="004600A1" w:rsidRDefault="004600A1" w:rsidP="004600A1">
                  <w:pPr>
                    <w:rPr>
                      <w:sz w:val="26"/>
                      <w:szCs w:val="26"/>
                    </w:rPr>
                  </w:pPr>
                  <w:r w:rsidRPr="004600A1">
                    <w:rPr>
                      <w:sz w:val="26"/>
                      <w:szCs w:val="26"/>
                    </w:rPr>
                    <w:t>Аккумуляторные батареи</w:t>
                  </w:r>
                </w:p>
              </w:tc>
            </w:tr>
          </w:tbl>
          <w:p w:rsidR="004600A1" w:rsidRPr="004600A1" w:rsidRDefault="004600A1" w:rsidP="004600A1">
            <w:pPr>
              <w:jc w:val="both"/>
              <w:rPr>
                <w:b/>
                <w:sz w:val="26"/>
                <w:szCs w:val="26"/>
              </w:rPr>
            </w:pPr>
          </w:p>
          <w:p w:rsidR="004600A1" w:rsidRPr="004600A1" w:rsidRDefault="004600A1" w:rsidP="004600A1">
            <w:pPr>
              <w:ind w:firstLine="567"/>
              <w:rPr>
                <w:b/>
                <w:sz w:val="26"/>
                <w:szCs w:val="26"/>
                <w:lang w:val="x-none"/>
              </w:rPr>
            </w:pPr>
            <w:r w:rsidRPr="004600A1">
              <w:rPr>
                <w:b/>
                <w:sz w:val="26"/>
                <w:szCs w:val="26"/>
                <w:lang w:val="x-none"/>
              </w:rPr>
              <w:t>2 ТРЕБОВАНИЕ К ПЕРЕЧНЮ ОБОРУДОВАНИЯ И СТОИМОСТИ</w:t>
            </w:r>
          </w:p>
          <w:p w:rsidR="004600A1" w:rsidRPr="004600A1" w:rsidRDefault="004600A1" w:rsidP="004600A1">
            <w:pPr>
              <w:ind w:firstLine="567"/>
              <w:rPr>
                <w:b/>
                <w:sz w:val="26"/>
                <w:szCs w:val="26"/>
                <w:lang w:val="x-none"/>
              </w:rPr>
            </w:pPr>
          </w:p>
          <w:p w:rsidR="004600A1" w:rsidRPr="004600A1" w:rsidRDefault="004600A1" w:rsidP="004600A1">
            <w:pPr>
              <w:tabs>
                <w:tab w:val="left" w:pos="1134"/>
              </w:tabs>
              <w:ind w:left="567"/>
              <w:rPr>
                <w:sz w:val="26"/>
                <w:szCs w:val="26"/>
                <w:lang w:val="x-none"/>
              </w:rPr>
            </w:pPr>
            <w:r w:rsidRPr="004600A1">
              <w:rPr>
                <w:sz w:val="26"/>
                <w:szCs w:val="26"/>
                <w:lang w:val="x-none"/>
              </w:rPr>
              <w:t>2.1</w:t>
            </w:r>
            <w:r w:rsidRPr="004600A1">
              <w:rPr>
                <w:sz w:val="26"/>
                <w:szCs w:val="26"/>
                <w:lang w:val="x-none"/>
              </w:rPr>
              <w:tab/>
              <w:t xml:space="preserve">Перечень оборудования, предлагаемого к поставке Поставщиком, представлен в следующих </w:t>
            </w:r>
            <w:r w:rsidRPr="004600A1">
              <w:rPr>
                <w:sz w:val="26"/>
                <w:szCs w:val="26"/>
              </w:rPr>
              <w:t>Таблицах</w:t>
            </w:r>
            <w:r w:rsidRPr="004600A1">
              <w:rPr>
                <w:sz w:val="26"/>
                <w:szCs w:val="26"/>
                <w:lang w:val="x-none"/>
              </w:rPr>
              <w:t xml:space="preserve"> настоящего Технического задания:</w:t>
            </w:r>
          </w:p>
          <w:p w:rsidR="004600A1" w:rsidRPr="004600A1" w:rsidRDefault="004600A1" w:rsidP="004600A1">
            <w:pPr>
              <w:ind w:left="1276"/>
              <w:rPr>
                <w:sz w:val="26"/>
                <w:szCs w:val="26"/>
                <w:lang w:val="x-none"/>
              </w:rPr>
            </w:pPr>
            <w:r w:rsidRPr="004600A1">
              <w:rPr>
                <w:sz w:val="26"/>
                <w:szCs w:val="26"/>
              </w:rPr>
              <w:t>Таблица</w:t>
            </w:r>
            <w:r w:rsidRPr="004600A1">
              <w:rPr>
                <w:sz w:val="26"/>
                <w:szCs w:val="26"/>
                <w:lang w:val="x-none"/>
              </w:rPr>
              <w:t xml:space="preserve"> №1</w:t>
            </w:r>
            <w:r w:rsidRPr="004600A1">
              <w:rPr>
                <w:sz w:val="26"/>
                <w:szCs w:val="26"/>
              </w:rPr>
              <w:t xml:space="preserve"> </w:t>
            </w:r>
            <w:r w:rsidRPr="004600A1">
              <w:rPr>
                <w:sz w:val="26"/>
                <w:szCs w:val="26"/>
                <w:lang w:val="x-none"/>
              </w:rPr>
              <w:t>перечень АКБ;</w:t>
            </w:r>
          </w:p>
          <w:p w:rsidR="004600A1" w:rsidRPr="004600A1" w:rsidRDefault="004600A1" w:rsidP="004600A1">
            <w:pPr>
              <w:ind w:left="1276"/>
              <w:rPr>
                <w:sz w:val="26"/>
                <w:szCs w:val="26"/>
                <w:lang w:val="x-none"/>
              </w:rPr>
            </w:pPr>
            <w:r w:rsidRPr="004600A1">
              <w:rPr>
                <w:sz w:val="26"/>
                <w:szCs w:val="26"/>
              </w:rPr>
              <w:t>Таблица</w:t>
            </w:r>
            <w:r w:rsidRPr="004600A1">
              <w:rPr>
                <w:sz w:val="26"/>
                <w:szCs w:val="26"/>
                <w:lang w:val="x-none"/>
              </w:rPr>
              <w:t xml:space="preserve"> №</w:t>
            </w:r>
            <w:r w:rsidRPr="004600A1">
              <w:rPr>
                <w:sz w:val="26"/>
                <w:szCs w:val="26"/>
              </w:rPr>
              <w:t>2</w:t>
            </w:r>
            <w:r w:rsidRPr="004600A1">
              <w:rPr>
                <w:sz w:val="26"/>
                <w:szCs w:val="26"/>
                <w:lang w:val="x-none"/>
              </w:rPr>
              <w:t xml:space="preserve"> перечень стеллажей для АКБ.</w:t>
            </w:r>
          </w:p>
          <w:p w:rsidR="004600A1" w:rsidRPr="004600A1" w:rsidRDefault="004600A1" w:rsidP="004600A1">
            <w:pPr>
              <w:shd w:val="clear" w:color="auto" w:fill="FFFFFF"/>
              <w:tabs>
                <w:tab w:val="left" w:pos="1134"/>
              </w:tabs>
              <w:autoSpaceDE w:val="0"/>
              <w:ind w:firstLine="567"/>
              <w:rPr>
                <w:iCs/>
                <w:sz w:val="26"/>
                <w:szCs w:val="26"/>
              </w:rPr>
            </w:pPr>
            <w:r w:rsidRPr="004600A1">
              <w:rPr>
                <w:sz w:val="26"/>
                <w:szCs w:val="26"/>
              </w:rPr>
              <w:t>2.2</w:t>
            </w:r>
            <w:r w:rsidRPr="004600A1">
              <w:rPr>
                <w:sz w:val="26"/>
                <w:szCs w:val="26"/>
              </w:rPr>
              <w:tab/>
            </w:r>
            <w:proofErr w:type="gramStart"/>
            <w:r w:rsidRPr="004600A1">
              <w:rPr>
                <w:iCs/>
                <w:sz w:val="26"/>
                <w:szCs w:val="26"/>
              </w:rPr>
              <w:t>В</w:t>
            </w:r>
            <w:proofErr w:type="gramEnd"/>
            <w:r w:rsidRPr="004600A1">
              <w:rPr>
                <w:iCs/>
                <w:sz w:val="26"/>
                <w:szCs w:val="26"/>
              </w:rPr>
              <w:t xml:space="preserve"> стоимость оборудования должны быть включены:</w:t>
            </w:r>
          </w:p>
          <w:p w:rsidR="004600A1" w:rsidRPr="004600A1" w:rsidRDefault="004600A1" w:rsidP="004600A1">
            <w:pPr>
              <w:numPr>
                <w:ilvl w:val="0"/>
                <w:numId w:val="35"/>
              </w:numPr>
              <w:shd w:val="clear" w:color="auto" w:fill="FFFFFF"/>
              <w:autoSpaceDE w:val="0"/>
              <w:contextualSpacing/>
              <w:rPr>
                <w:bCs/>
                <w:iCs/>
                <w:sz w:val="26"/>
                <w:szCs w:val="26"/>
                <w:lang w:val="x-none" w:eastAsia="x-none"/>
              </w:rPr>
            </w:pPr>
            <w:r w:rsidRPr="004600A1">
              <w:rPr>
                <w:iCs/>
                <w:sz w:val="26"/>
                <w:szCs w:val="26"/>
                <w:lang w:val="x-none" w:eastAsia="x-none"/>
              </w:rPr>
              <w:t>расходы</w:t>
            </w:r>
            <w:r w:rsidRPr="004600A1">
              <w:rPr>
                <w:bCs/>
                <w:iCs/>
                <w:sz w:val="26"/>
                <w:szCs w:val="26"/>
                <w:lang w:val="x-none" w:eastAsia="x-none"/>
              </w:rPr>
              <w:t xml:space="preserve"> на перевозку</w:t>
            </w:r>
            <w:r w:rsidRPr="004600A1">
              <w:rPr>
                <w:bCs/>
                <w:iCs/>
                <w:sz w:val="26"/>
                <w:szCs w:val="26"/>
                <w:lang w:eastAsia="x-none"/>
              </w:rPr>
              <w:t>;</w:t>
            </w:r>
          </w:p>
          <w:p w:rsidR="004600A1" w:rsidRPr="004600A1" w:rsidRDefault="004600A1" w:rsidP="004600A1">
            <w:pPr>
              <w:numPr>
                <w:ilvl w:val="0"/>
                <w:numId w:val="35"/>
              </w:numPr>
              <w:shd w:val="clear" w:color="auto" w:fill="FFFFFF"/>
              <w:autoSpaceDE w:val="0"/>
              <w:contextualSpacing/>
              <w:rPr>
                <w:bCs/>
                <w:iCs/>
                <w:sz w:val="26"/>
                <w:szCs w:val="26"/>
                <w:lang w:val="x-none" w:eastAsia="x-none"/>
              </w:rPr>
            </w:pPr>
            <w:r w:rsidRPr="004600A1">
              <w:rPr>
                <w:bCs/>
                <w:iCs/>
                <w:sz w:val="26"/>
                <w:szCs w:val="26"/>
                <w:lang w:eastAsia="x-none"/>
              </w:rPr>
              <w:t xml:space="preserve">расходы на </w:t>
            </w:r>
            <w:r w:rsidRPr="004600A1">
              <w:rPr>
                <w:bCs/>
                <w:iCs/>
                <w:sz w:val="26"/>
                <w:szCs w:val="26"/>
                <w:lang w:val="x-none" w:eastAsia="x-none"/>
              </w:rPr>
              <w:t>страхование, уплату таможенных пошлин</w:t>
            </w:r>
            <w:r w:rsidRPr="004600A1">
              <w:rPr>
                <w:bCs/>
                <w:iCs/>
                <w:sz w:val="26"/>
                <w:szCs w:val="26"/>
                <w:lang w:eastAsia="x-none"/>
              </w:rPr>
              <w:t>;</w:t>
            </w:r>
          </w:p>
          <w:p w:rsidR="004600A1" w:rsidRPr="004600A1" w:rsidRDefault="004600A1" w:rsidP="004600A1">
            <w:pPr>
              <w:numPr>
                <w:ilvl w:val="0"/>
                <w:numId w:val="35"/>
              </w:numPr>
              <w:shd w:val="clear" w:color="auto" w:fill="FFFFFF"/>
              <w:autoSpaceDE w:val="0"/>
              <w:contextualSpacing/>
              <w:rPr>
                <w:bCs/>
                <w:iCs/>
                <w:sz w:val="26"/>
                <w:szCs w:val="26"/>
                <w:lang w:val="x-none" w:eastAsia="x-none"/>
              </w:rPr>
            </w:pPr>
            <w:r w:rsidRPr="004600A1">
              <w:rPr>
                <w:bCs/>
                <w:iCs/>
                <w:sz w:val="26"/>
                <w:szCs w:val="26"/>
                <w:lang w:eastAsia="x-none"/>
              </w:rPr>
              <w:t xml:space="preserve">расходы на </w:t>
            </w:r>
            <w:r w:rsidRPr="004600A1">
              <w:rPr>
                <w:bCs/>
                <w:iCs/>
                <w:sz w:val="26"/>
                <w:szCs w:val="26"/>
                <w:lang w:val="x-none" w:eastAsia="x-none"/>
              </w:rPr>
              <w:t>разгрузк</w:t>
            </w:r>
            <w:r w:rsidRPr="004600A1">
              <w:rPr>
                <w:bCs/>
                <w:iCs/>
                <w:sz w:val="26"/>
                <w:szCs w:val="26"/>
                <w:lang w:eastAsia="x-none"/>
              </w:rPr>
              <w:t>у</w:t>
            </w:r>
            <w:r w:rsidRPr="004600A1">
              <w:rPr>
                <w:bCs/>
                <w:iCs/>
                <w:sz w:val="26"/>
                <w:szCs w:val="26"/>
                <w:lang w:val="x-none" w:eastAsia="x-none"/>
              </w:rPr>
              <w:t xml:space="preserve"> по адресу доставки</w:t>
            </w:r>
            <w:r w:rsidRPr="004600A1">
              <w:rPr>
                <w:bCs/>
                <w:iCs/>
                <w:sz w:val="26"/>
                <w:szCs w:val="26"/>
                <w:lang w:eastAsia="x-none"/>
              </w:rPr>
              <w:t>;</w:t>
            </w:r>
          </w:p>
          <w:p w:rsidR="004600A1" w:rsidRPr="004600A1" w:rsidRDefault="004600A1" w:rsidP="004600A1">
            <w:pPr>
              <w:numPr>
                <w:ilvl w:val="0"/>
                <w:numId w:val="35"/>
              </w:numPr>
              <w:shd w:val="clear" w:color="auto" w:fill="FFFFFF"/>
              <w:autoSpaceDE w:val="0"/>
              <w:contextualSpacing/>
              <w:rPr>
                <w:bCs/>
                <w:iCs/>
                <w:sz w:val="26"/>
                <w:szCs w:val="26"/>
                <w:lang w:val="x-none" w:eastAsia="x-none"/>
              </w:rPr>
            </w:pPr>
            <w:r w:rsidRPr="004600A1">
              <w:rPr>
                <w:bCs/>
                <w:iCs/>
                <w:sz w:val="26"/>
                <w:szCs w:val="26"/>
                <w:lang w:val="x-none" w:eastAsia="x-none"/>
              </w:rPr>
              <w:t>затрат</w:t>
            </w:r>
            <w:r w:rsidRPr="004600A1">
              <w:rPr>
                <w:bCs/>
                <w:iCs/>
                <w:sz w:val="26"/>
                <w:szCs w:val="26"/>
                <w:lang w:eastAsia="x-none"/>
              </w:rPr>
              <w:t>ы</w:t>
            </w:r>
            <w:r w:rsidRPr="004600A1">
              <w:rPr>
                <w:bCs/>
                <w:iCs/>
                <w:sz w:val="26"/>
                <w:szCs w:val="26"/>
                <w:lang w:val="x-none" w:eastAsia="x-none"/>
              </w:rPr>
              <w:t xml:space="preserve"> на расходные материалы</w:t>
            </w:r>
            <w:r w:rsidRPr="004600A1">
              <w:rPr>
                <w:bCs/>
                <w:iCs/>
                <w:sz w:val="26"/>
                <w:szCs w:val="26"/>
                <w:lang w:eastAsia="x-none"/>
              </w:rPr>
              <w:t>;</w:t>
            </w:r>
          </w:p>
          <w:p w:rsidR="004600A1" w:rsidRPr="004600A1" w:rsidRDefault="004600A1" w:rsidP="004600A1">
            <w:pPr>
              <w:numPr>
                <w:ilvl w:val="0"/>
                <w:numId w:val="35"/>
              </w:numPr>
              <w:shd w:val="clear" w:color="auto" w:fill="FFFFFF"/>
              <w:autoSpaceDE w:val="0"/>
              <w:contextualSpacing/>
              <w:rPr>
                <w:bCs/>
                <w:iCs/>
                <w:sz w:val="26"/>
                <w:szCs w:val="26"/>
                <w:lang w:val="x-none" w:eastAsia="x-none"/>
              </w:rPr>
            </w:pPr>
            <w:r w:rsidRPr="004600A1">
              <w:rPr>
                <w:bCs/>
                <w:iCs/>
                <w:sz w:val="26"/>
                <w:szCs w:val="26"/>
                <w:lang w:val="x-none" w:eastAsia="x-none"/>
              </w:rPr>
              <w:t>транспортно-заготовительны</w:t>
            </w:r>
            <w:r w:rsidRPr="004600A1">
              <w:rPr>
                <w:bCs/>
                <w:iCs/>
                <w:sz w:val="26"/>
                <w:szCs w:val="26"/>
                <w:lang w:eastAsia="x-none"/>
              </w:rPr>
              <w:t>е</w:t>
            </w:r>
            <w:r w:rsidRPr="004600A1">
              <w:rPr>
                <w:bCs/>
                <w:iCs/>
                <w:sz w:val="26"/>
                <w:szCs w:val="26"/>
                <w:lang w:val="x-none" w:eastAsia="x-none"/>
              </w:rPr>
              <w:t xml:space="preserve"> расход</w:t>
            </w:r>
            <w:r w:rsidRPr="004600A1">
              <w:rPr>
                <w:bCs/>
                <w:iCs/>
                <w:sz w:val="26"/>
                <w:szCs w:val="26"/>
                <w:lang w:eastAsia="x-none"/>
              </w:rPr>
              <w:t>ы</w:t>
            </w:r>
            <w:r w:rsidRPr="004600A1">
              <w:rPr>
                <w:bCs/>
                <w:iCs/>
                <w:sz w:val="26"/>
                <w:szCs w:val="26"/>
                <w:lang w:val="x-none" w:eastAsia="x-none"/>
              </w:rPr>
              <w:t>.</w:t>
            </w:r>
          </w:p>
          <w:p w:rsidR="004600A1" w:rsidRPr="004600A1" w:rsidRDefault="004600A1" w:rsidP="004600A1">
            <w:pPr>
              <w:ind w:left="1276"/>
              <w:rPr>
                <w:sz w:val="26"/>
                <w:szCs w:val="26"/>
                <w:lang w:val="x-none"/>
              </w:rPr>
            </w:pPr>
          </w:p>
          <w:p w:rsidR="004600A1" w:rsidRPr="004600A1" w:rsidRDefault="004600A1" w:rsidP="004600A1">
            <w:pPr>
              <w:ind w:left="1276"/>
              <w:rPr>
                <w:b/>
                <w:sz w:val="26"/>
                <w:szCs w:val="26"/>
                <w:lang w:val="x-none"/>
              </w:rPr>
            </w:pPr>
            <w:r w:rsidRPr="004600A1">
              <w:rPr>
                <w:b/>
                <w:sz w:val="26"/>
                <w:szCs w:val="26"/>
                <w:lang w:val="x-none"/>
              </w:rPr>
              <w:t>3. ТРЕБОВАНИЕ К ПОСТ</w:t>
            </w:r>
            <w:r w:rsidRPr="004600A1">
              <w:rPr>
                <w:b/>
                <w:sz w:val="26"/>
                <w:szCs w:val="26"/>
              </w:rPr>
              <w:t>А</w:t>
            </w:r>
            <w:r w:rsidRPr="004600A1">
              <w:rPr>
                <w:b/>
                <w:sz w:val="26"/>
                <w:szCs w:val="26"/>
                <w:lang w:val="x-none"/>
              </w:rPr>
              <w:t>ВЛЯЕМОМУ ОБОРУДОВАНИЮ</w:t>
            </w:r>
          </w:p>
          <w:p w:rsidR="004600A1" w:rsidRPr="004600A1" w:rsidRDefault="004600A1" w:rsidP="004600A1">
            <w:pPr>
              <w:ind w:left="1276"/>
              <w:rPr>
                <w:b/>
                <w:sz w:val="26"/>
                <w:szCs w:val="26"/>
                <w:lang w:val="x-none"/>
              </w:rPr>
            </w:pPr>
          </w:p>
          <w:p w:rsidR="004600A1" w:rsidRPr="004600A1" w:rsidRDefault="004600A1" w:rsidP="004600A1">
            <w:pPr>
              <w:ind w:left="1276"/>
              <w:rPr>
                <w:b/>
                <w:sz w:val="26"/>
                <w:szCs w:val="26"/>
                <w:lang w:val="x-none"/>
              </w:rPr>
            </w:pPr>
            <w:r w:rsidRPr="004600A1">
              <w:rPr>
                <w:b/>
                <w:sz w:val="26"/>
                <w:szCs w:val="26"/>
                <w:lang w:val="x-none"/>
              </w:rPr>
              <w:t>3.1 Требование к конструкции</w:t>
            </w:r>
          </w:p>
          <w:p w:rsidR="004600A1" w:rsidRPr="004600A1" w:rsidRDefault="004600A1" w:rsidP="004600A1">
            <w:pPr>
              <w:ind w:left="1276"/>
              <w:rPr>
                <w:b/>
                <w:sz w:val="26"/>
                <w:szCs w:val="26"/>
                <w:lang w:val="x-none"/>
              </w:rPr>
            </w:pPr>
          </w:p>
          <w:p w:rsidR="004600A1" w:rsidRPr="004600A1" w:rsidRDefault="004600A1" w:rsidP="004600A1">
            <w:pPr>
              <w:ind w:left="567"/>
              <w:rPr>
                <w:sz w:val="26"/>
                <w:szCs w:val="26"/>
                <w:lang w:val="x-none"/>
              </w:rPr>
            </w:pPr>
            <w:r w:rsidRPr="004600A1">
              <w:rPr>
                <w:sz w:val="26"/>
                <w:szCs w:val="26"/>
                <w:lang w:val="x-none"/>
              </w:rPr>
              <w:t>3.1.1</w:t>
            </w:r>
            <w:r w:rsidRPr="004600A1">
              <w:rPr>
                <w:sz w:val="26"/>
                <w:szCs w:val="26"/>
                <w:lang w:val="x-none"/>
              </w:rPr>
              <w:tab/>
              <w:t xml:space="preserve">Габаритные, установочные и присоединительные размеры АКБ, прописанные в </w:t>
            </w:r>
            <w:r w:rsidR="007E406E">
              <w:rPr>
                <w:sz w:val="26"/>
                <w:szCs w:val="26"/>
              </w:rPr>
              <w:t>технико-</w:t>
            </w:r>
            <w:r w:rsidRPr="004600A1">
              <w:rPr>
                <w:sz w:val="26"/>
                <w:szCs w:val="26"/>
                <w:lang w:val="x-none"/>
              </w:rPr>
              <w:t>коммерческом предложении, должны соответствовать чертежам, приведенным в ТУ, на сайте производителя (поставщика).</w:t>
            </w:r>
          </w:p>
          <w:p w:rsidR="004600A1" w:rsidRPr="004600A1" w:rsidRDefault="004600A1" w:rsidP="004600A1">
            <w:pPr>
              <w:tabs>
                <w:tab w:val="left" w:pos="567"/>
                <w:tab w:val="left" w:pos="709"/>
                <w:tab w:val="left" w:pos="851"/>
              </w:tabs>
              <w:ind w:left="567"/>
              <w:jc w:val="both"/>
              <w:rPr>
                <w:sz w:val="26"/>
                <w:szCs w:val="26"/>
              </w:rPr>
            </w:pPr>
            <w:r w:rsidRPr="004600A1">
              <w:rPr>
                <w:sz w:val="26"/>
                <w:szCs w:val="26"/>
              </w:rPr>
              <w:t>3.1.2</w:t>
            </w:r>
            <w:r w:rsidRPr="004600A1">
              <w:rPr>
                <w:sz w:val="26"/>
                <w:szCs w:val="26"/>
              </w:rPr>
              <w:tab/>
              <w:t>Пластмассовые компоненты, используемые для изготовления корпусов (баков и крышек) АКБ, должны быть выполнены из ударопрочной, огнестойкой пластмассы.</w:t>
            </w:r>
          </w:p>
          <w:p w:rsidR="004600A1" w:rsidRPr="004600A1" w:rsidRDefault="004600A1" w:rsidP="004600A1">
            <w:pPr>
              <w:tabs>
                <w:tab w:val="left" w:pos="567"/>
                <w:tab w:val="left" w:pos="709"/>
                <w:tab w:val="left" w:pos="851"/>
              </w:tabs>
              <w:ind w:left="567"/>
              <w:jc w:val="both"/>
              <w:rPr>
                <w:sz w:val="26"/>
                <w:szCs w:val="26"/>
              </w:rPr>
            </w:pPr>
            <w:r w:rsidRPr="004600A1">
              <w:rPr>
                <w:sz w:val="26"/>
                <w:szCs w:val="26"/>
              </w:rPr>
              <w:t>3.1.3</w:t>
            </w:r>
            <w:r w:rsidRPr="004600A1">
              <w:rPr>
                <w:sz w:val="26"/>
                <w:szCs w:val="26"/>
              </w:rPr>
              <w:tab/>
              <w:t xml:space="preserve">АКБ должны быть </w:t>
            </w:r>
            <w:proofErr w:type="spellStart"/>
            <w:r w:rsidRPr="004600A1">
              <w:rPr>
                <w:sz w:val="26"/>
                <w:szCs w:val="26"/>
              </w:rPr>
              <w:t>пожаровзрывобезопасны</w:t>
            </w:r>
            <w:proofErr w:type="spellEnd"/>
            <w:r w:rsidRPr="004600A1">
              <w:rPr>
                <w:sz w:val="26"/>
                <w:szCs w:val="26"/>
              </w:rPr>
              <w:t>.</w:t>
            </w:r>
          </w:p>
          <w:p w:rsidR="004600A1" w:rsidRPr="004600A1" w:rsidRDefault="004600A1" w:rsidP="004600A1">
            <w:pPr>
              <w:tabs>
                <w:tab w:val="left" w:pos="567"/>
                <w:tab w:val="left" w:pos="709"/>
                <w:tab w:val="left" w:pos="851"/>
              </w:tabs>
              <w:ind w:left="567"/>
              <w:jc w:val="both"/>
              <w:rPr>
                <w:sz w:val="26"/>
                <w:szCs w:val="26"/>
              </w:rPr>
            </w:pPr>
            <w:r w:rsidRPr="004600A1">
              <w:rPr>
                <w:sz w:val="26"/>
                <w:szCs w:val="26"/>
              </w:rPr>
              <w:t>3.1.4</w:t>
            </w:r>
            <w:r w:rsidRPr="004600A1">
              <w:rPr>
                <w:sz w:val="26"/>
                <w:szCs w:val="26"/>
              </w:rPr>
              <w:tab/>
              <w:t xml:space="preserve">АКБ должны быть герметизированы в выводах, в зазорах между крышкой и баком, и выдерживать давление повышенное или пониженное по сравнению с атмосферным на 20 кПа ± 1,3 кПа (150 мм </w:t>
            </w:r>
            <w:proofErr w:type="spellStart"/>
            <w:r w:rsidRPr="004600A1">
              <w:rPr>
                <w:sz w:val="26"/>
                <w:szCs w:val="26"/>
              </w:rPr>
              <w:t>рт.ст</w:t>
            </w:r>
            <w:proofErr w:type="spellEnd"/>
            <w:r w:rsidRPr="004600A1">
              <w:rPr>
                <w:sz w:val="26"/>
                <w:szCs w:val="26"/>
              </w:rPr>
              <w:t xml:space="preserve">. ± 10 мм </w:t>
            </w:r>
            <w:proofErr w:type="spellStart"/>
            <w:r w:rsidRPr="004600A1">
              <w:rPr>
                <w:sz w:val="26"/>
                <w:szCs w:val="26"/>
              </w:rPr>
              <w:t>рт.ст</w:t>
            </w:r>
            <w:proofErr w:type="spellEnd"/>
            <w:r w:rsidRPr="004600A1">
              <w:rPr>
                <w:sz w:val="26"/>
                <w:szCs w:val="26"/>
              </w:rPr>
              <w:t>.) при температуре +25°С ± 10°С.</w:t>
            </w:r>
          </w:p>
          <w:p w:rsidR="004600A1" w:rsidRPr="004600A1" w:rsidRDefault="004600A1" w:rsidP="004600A1">
            <w:pPr>
              <w:tabs>
                <w:tab w:val="left" w:pos="567"/>
                <w:tab w:val="left" w:pos="709"/>
                <w:tab w:val="left" w:pos="851"/>
              </w:tabs>
              <w:ind w:left="567"/>
              <w:jc w:val="both"/>
              <w:rPr>
                <w:sz w:val="26"/>
                <w:szCs w:val="26"/>
              </w:rPr>
            </w:pPr>
            <w:r w:rsidRPr="004600A1">
              <w:rPr>
                <w:sz w:val="26"/>
                <w:szCs w:val="26"/>
              </w:rPr>
              <w:t>3.1.5</w:t>
            </w:r>
            <w:r w:rsidRPr="004600A1">
              <w:rPr>
                <w:sz w:val="26"/>
                <w:szCs w:val="26"/>
              </w:rPr>
              <w:tab/>
              <w:t>Конструкция АКБ должна предусматривать предохранительные (регулирующие) клапаны, препятствующие проникновению газа (воздуха) в батарею и обеспечивающие выпуск газа при превышении внутреннего давления газа выше допустимого.</w:t>
            </w:r>
          </w:p>
          <w:p w:rsidR="004600A1" w:rsidRPr="004600A1" w:rsidRDefault="004600A1" w:rsidP="004600A1">
            <w:pPr>
              <w:tabs>
                <w:tab w:val="left" w:pos="567"/>
                <w:tab w:val="left" w:pos="709"/>
                <w:tab w:val="left" w:pos="851"/>
              </w:tabs>
              <w:ind w:left="567"/>
              <w:jc w:val="both"/>
              <w:rPr>
                <w:sz w:val="26"/>
                <w:szCs w:val="26"/>
              </w:rPr>
            </w:pPr>
            <w:r w:rsidRPr="004600A1">
              <w:rPr>
                <w:sz w:val="26"/>
                <w:szCs w:val="26"/>
              </w:rPr>
              <w:t>3.1.6</w:t>
            </w:r>
            <w:r w:rsidRPr="004600A1">
              <w:rPr>
                <w:sz w:val="26"/>
                <w:szCs w:val="26"/>
              </w:rPr>
              <w:tab/>
              <w:t>Конструкция АКБ должна обеспечивать механическую прочность и безопасность в процессе их транспортирования, хранения и эксплуатации.</w:t>
            </w:r>
          </w:p>
          <w:p w:rsidR="004600A1" w:rsidRPr="004600A1" w:rsidRDefault="004600A1" w:rsidP="004600A1">
            <w:pPr>
              <w:tabs>
                <w:tab w:val="left" w:pos="567"/>
                <w:tab w:val="left" w:pos="709"/>
                <w:tab w:val="left" w:pos="851"/>
              </w:tabs>
              <w:ind w:left="567"/>
              <w:jc w:val="both"/>
              <w:rPr>
                <w:sz w:val="26"/>
                <w:szCs w:val="26"/>
              </w:rPr>
            </w:pPr>
            <w:r w:rsidRPr="004600A1">
              <w:rPr>
                <w:sz w:val="26"/>
                <w:szCs w:val="26"/>
              </w:rPr>
              <w:t>3.1.7</w:t>
            </w:r>
            <w:r w:rsidRPr="004600A1">
              <w:rPr>
                <w:sz w:val="26"/>
                <w:szCs w:val="26"/>
              </w:rPr>
              <w:tab/>
              <w:t>Конструкция тяжелых АКБ должна предусматривать ручки для удобства перемещения и монтажа.</w:t>
            </w:r>
          </w:p>
          <w:p w:rsidR="004600A1" w:rsidRPr="004600A1" w:rsidRDefault="004600A1" w:rsidP="004600A1">
            <w:pPr>
              <w:tabs>
                <w:tab w:val="left" w:pos="567"/>
                <w:tab w:val="left" w:pos="709"/>
                <w:tab w:val="left" w:pos="851"/>
              </w:tabs>
              <w:ind w:left="567"/>
              <w:jc w:val="both"/>
              <w:rPr>
                <w:sz w:val="26"/>
                <w:szCs w:val="26"/>
              </w:rPr>
            </w:pPr>
            <w:r w:rsidRPr="004600A1">
              <w:rPr>
                <w:sz w:val="26"/>
                <w:szCs w:val="26"/>
              </w:rPr>
              <w:t>3.1.8</w:t>
            </w:r>
            <w:r w:rsidRPr="004600A1">
              <w:t xml:space="preserve"> </w:t>
            </w:r>
            <w:r w:rsidRPr="004600A1">
              <w:rPr>
                <w:sz w:val="26"/>
                <w:szCs w:val="26"/>
              </w:rPr>
              <w:t>Заявленный вес АКБ, прописанный в коммерческом предложении должен соответствовать значениям приведенных в ТУ, на сайте производителя (поставщика).</w:t>
            </w:r>
          </w:p>
          <w:p w:rsidR="004600A1" w:rsidRPr="004600A1" w:rsidRDefault="004600A1" w:rsidP="004600A1">
            <w:pPr>
              <w:tabs>
                <w:tab w:val="left" w:pos="567"/>
                <w:tab w:val="left" w:pos="709"/>
                <w:tab w:val="left" w:pos="851"/>
              </w:tabs>
              <w:ind w:left="567"/>
              <w:jc w:val="both"/>
              <w:rPr>
                <w:sz w:val="26"/>
                <w:szCs w:val="26"/>
              </w:rPr>
            </w:pPr>
            <w:r w:rsidRPr="004600A1">
              <w:rPr>
                <w:sz w:val="26"/>
                <w:szCs w:val="26"/>
              </w:rPr>
              <w:t>3.1.9   Фактический вес АКБ должен соответствовать значениям приведенных в ТУ, на сайте производителя (поставщика) отклонение не более ± 3%.</w:t>
            </w:r>
          </w:p>
          <w:p w:rsidR="004600A1" w:rsidRPr="004600A1" w:rsidRDefault="004600A1" w:rsidP="004600A1">
            <w:pPr>
              <w:tabs>
                <w:tab w:val="left" w:pos="567"/>
                <w:tab w:val="left" w:pos="709"/>
                <w:tab w:val="left" w:pos="851"/>
              </w:tabs>
              <w:ind w:left="567"/>
              <w:jc w:val="both"/>
              <w:rPr>
                <w:sz w:val="26"/>
                <w:szCs w:val="26"/>
              </w:rPr>
            </w:pPr>
            <w:r w:rsidRPr="004600A1">
              <w:rPr>
                <w:sz w:val="26"/>
                <w:szCs w:val="26"/>
              </w:rPr>
              <w:t xml:space="preserve">3.1.10 Ёмкость поставляемых АКБ должна соответствовать значениям, приведённых в Таблице 1 </w:t>
            </w:r>
          </w:p>
          <w:p w:rsidR="004600A1" w:rsidRPr="004600A1" w:rsidRDefault="004600A1" w:rsidP="004600A1">
            <w:pPr>
              <w:tabs>
                <w:tab w:val="left" w:pos="567"/>
                <w:tab w:val="left" w:pos="709"/>
                <w:tab w:val="left" w:pos="851"/>
              </w:tabs>
              <w:ind w:left="567"/>
              <w:jc w:val="both"/>
              <w:rPr>
                <w:sz w:val="26"/>
                <w:szCs w:val="26"/>
              </w:rPr>
            </w:pPr>
            <w:r w:rsidRPr="004600A1">
              <w:rPr>
                <w:sz w:val="26"/>
                <w:szCs w:val="26"/>
              </w:rPr>
              <w:t>3.1.11   Вес АКБ должен быть не менее значений, указанных в Таблице 1</w:t>
            </w:r>
          </w:p>
          <w:p w:rsidR="004600A1" w:rsidRPr="004600A1" w:rsidRDefault="004600A1" w:rsidP="004600A1">
            <w:pPr>
              <w:tabs>
                <w:tab w:val="left" w:pos="567"/>
                <w:tab w:val="left" w:pos="709"/>
                <w:tab w:val="left" w:pos="851"/>
              </w:tabs>
              <w:ind w:left="567"/>
              <w:jc w:val="right"/>
              <w:rPr>
                <w:sz w:val="26"/>
                <w:szCs w:val="26"/>
              </w:rPr>
            </w:pPr>
            <w:r w:rsidRPr="004600A1">
              <w:rPr>
                <w:sz w:val="26"/>
                <w:szCs w:val="26"/>
              </w:rPr>
              <w:t>Таблица 1</w:t>
            </w:r>
          </w:p>
          <w:tbl>
            <w:tblPr>
              <w:tblW w:w="921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1884"/>
              <w:gridCol w:w="1893"/>
              <w:gridCol w:w="1903"/>
              <w:gridCol w:w="1927"/>
            </w:tblGrid>
            <w:tr w:rsidR="004600A1" w:rsidRPr="004600A1" w:rsidTr="004600A1">
              <w:tc>
                <w:tcPr>
                  <w:tcW w:w="1607" w:type="dxa"/>
                  <w:vMerge w:val="restart"/>
                  <w:shd w:val="clear" w:color="auto" w:fill="auto"/>
                </w:tcPr>
                <w:p w:rsidR="004600A1" w:rsidRPr="004600A1" w:rsidRDefault="004600A1" w:rsidP="004600A1">
                  <w:pPr>
                    <w:jc w:val="center"/>
                    <w:rPr>
                      <w:rFonts w:eastAsia="Calibri"/>
                      <w:b/>
                      <w:lang w:eastAsia="en-US"/>
                    </w:rPr>
                  </w:pPr>
                  <w:r w:rsidRPr="004600A1">
                    <w:rPr>
                      <w:rFonts w:eastAsia="Calibri"/>
                      <w:b/>
                      <w:sz w:val="22"/>
                      <w:szCs w:val="22"/>
                      <w:lang w:eastAsia="en-US"/>
                    </w:rPr>
                    <w:t>Номинальная</w:t>
                  </w:r>
                </w:p>
                <w:p w:rsidR="004600A1" w:rsidRPr="004600A1" w:rsidRDefault="004600A1" w:rsidP="004600A1">
                  <w:pPr>
                    <w:jc w:val="center"/>
                    <w:rPr>
                      <w:rFonts w:eastAsia="Calibri"/>
                      <w:b/>
                      <w:lang w:eastAsia="en-US"/>
                    </w:rPr>
                  </w:pPr>
                  <w:r w:rsidRPr="004600A1">
                    <w:rPr>
                      <w:rFonts w:eastAsia="Calibri"/>
                      <w:b/>
                      <w:sz w:val="22"/>
                      <w:szCs w:val="22"/>
                      <w:lang w:eastAsia="en-US"/>
                    </w:rPr>
                    <w:t>емкость,</w:t>
                  </w:r>
                </w:p>
                <w:p w:rsidR="004600A1" w:rsidRPr="004600A1" w:rsidRDefault="004600A1" w:rsidP="004600A1">
                  <w:pPr>
                    <w:jc w:val="center"/>
                    <w:rPr>
                      <w:rFonts w:eastAsia="Calibri"/>
                      <w:b/>
                      <w:lang w:eastAsia="en-US"/>
                    </w:rPr>
                  </w:pPr>
                  <w:proofErr w:type="spellStart"/>
                  <w:r w:rsidRPr="004600A1">
                    <w:rPr>
                      <w:rFonts w:eastAsia="Calibri"/>
                      <w:b/>
                      <w:sz w:val="22"/>
                      <w:szCs w:val="22"/>
                      <w:lang w:eastAsia="en-US"/>
                    </w:rPr>
                    <w:t>А•ч</w:t>
                  </w:r>
                  <w:proofErr w:type="spellEnd"/>
                  <w:r w:rsidRPr="004600A1">
                    <w:rPr>
                      <w:rFonts w:eastAsia="Calibri"/>
                      <w:b/>
                      <w:sz w:val="22"/>
                      <w:szCs w:val="22"/>
                      <w:lang w:eastAsia="en-US"/>
                    </w:rPr>
                    <w:t xml:space="preserve"> ±3%</w:t>
                  </w:r>
                </w:p>
              </w:tc>
              <w:tc>
                <w:tcPr>
                  <w:tcW w:w="1884" w:type="dxa"/>
                  <w:vMerge w:val="restart"/>
                  <w:shd w:val="clear" w:color="auto" w:fill="auto"/>
                </w:tcPr>
                <w:p w:rsidR="004600A1" w:rsidRPr="004600A1" w:rsidRDefault="004600A1" w:rsidP="004600A1">
                  <w:pPr>
                    <w:jc w:val="center"/>
                    <w:rPr>
                      <w:rFonts w:eastAsia="Calibri"/>
                      <w:b/>
                      <w:lang w:eastAsia="en-US"/>
                    </w:rPr>
                  </w:pPr>
                  <w:r w:rsidRPr="004600A1">
                    <w:rPr>
                      <w:rFonts w:eastAsia="Calibri"/>
                      <w:b/>
                      <w:sz w:val="22"/>
                      <w:szCs w:val="22"/>
                      <w:lang w:eastAsia="en-US"/>
                    </w:rPr>
                    <w:t>Вес</w:t>
                  </w:r>
                </w:p>
                <w:p w:rsidR="004600A1" w:rsidRPr="004600A1" w:rsidRDefault="004600A1" w:rsidP="004600A1">
                  <w:pPr>
                    <w:jc w:val="center"/>
                    <w:rPr>
                      <w:rFonts w:eastAsia="Calibri"/>
                      <w:b/>
                      <w:lang w:eastAsia="en-US"/>
                    </w:rPr>
                  </w:pPr>
                  <w:r w:rsidRPr="004600A1">
                    <w:rPr>
                      <w:rFonts w:eastAsia="Calibri"/>
                      <w:b/>
                      <w:sz w:val="22"/>
                      <w:szCs w:val="22"/>
                      <w:lang w:eastAsia="en-US"/>
                    </w:rPr>
                    <w:t>не менее, кг</w:t>
                  </w:r>
                </w:p>
              </w:tc>
              <w:tc>
                <w:tcPr>
                  <w:tcW w:w="5723" w:type="dxa"/>
                  <w:gridSpan w:val="3"/>
                  <w:shd w:val="clear" w:color="auto" w:fill="auto"/>
                </w:tcPr>
                <w:p w:rsidR="004600A1" w:rsidRPr="004600A1" w:rsidRDefault="004600A1" w:rsidP="004600A1">
                  <w:pPr>
                    <w:jc w:val="center"/>
                    <w:rPr>
                      <w:rFonts w:eastAsia="Calibri"/>
                      <w:b/>
                      <w:lang w:eastAsia="en-US"/>
                    </w:rPr>
                  </w:pPr>
                  <w:r w:rsidRPr="004600A1">
                    <w:rPr>
                      <w:rFonts w:eastAsia="Calibri"/>
                      <w:b/>
                      <w:sz w:val="22"/>
                      <w:szCs w:val="22"/>
                      <w:lang w:eastAsia="en-US"/>
                    </w:rPr>
                    <w:t>Габаритные размеры, мм</w:t>
                  </w:r>
                </w:p>
              </w:tc>
            </w:tr>
            <w:tr w:rsidR="004600A1" w:rsidRPr="004600A1" w:rsidTr="004600A1">
              <w:tc>
                <w:tcPr>
                  <w:tcW w:w="1607" w:type="dxa"/>
                  <w:vMerge/>
                  <w:shd w:val="clear" w:color="auto" w:fill="auto"/>
                </w:tcPr>
                <w:p w:rsidR="004600A1" w:rsidRPr="004600A1" w:rsidRDefault="004600A1" w:rsidP="004600A1">
                  <w:pPr>
                    <w:jc w:val="center"/>
                    <w:rPr>
                      <w:rFonts w:eastAsia="Calibri"/>
                      <w:b/>
                      <w:lang w:eastAsia="en-US"/>
                    </w:rPr>
                  </w:pPr>
                </w:p>
              </w:tc>
              <w:tc>
                <w:tcPr>
                  <w:tcW w:w="1884" w:type="dxa"/>
                  <w:vMerge/>
                  <w:shd w:val="clear" w:color="auto" w:fill="auto"/>
                </w:tcPr>
                <w:p w:rsidR="004600A1" w:rsidRPr="004600A1" w:rsidRDefault="004600A1" w:rsidP="004600A1">
                  <w:pPr>
                    <w:jc w:val="center"/>
                    <w:rPr>
                      <w:rFonts w:eastAsia="Calibri"/>
                      <w:b/>
                      <w:lang w:eastAsia="en-US"/>
                    </w:rPr>
                  </w:pPr>
                </w:p>
              </w:tc>
              <w:tc>
                <w:tcPr>
                  <w:tcW w:w="1893" w:type="dxa"/>
                  <w:shd w:val="clear" w:color="auto" w:fill="auto"/>
                </w:tcPr>
                <w:p w:rsidR="004600A1" w:rsidRPr="004600A1" w:rsidRDefault="004600A1" w:rsidP="004600A1">
                  <w:pPr>
                    <w:jc w:val="center"/>
                    <w:rPr>
                      <w:rFonts w:eastAsia="Calibri"/>
                      <w:b/>
                      <w:lang w:eastAsia="en-US"/>
                    </w:rPr>
                  </w:pPr>
                  <w:r w:rsidRPr="004600A1">
                    <w:rPr>
                      <w:rFonts w:eastAsia="Calibri"/>
                      <w:b/>
                      <w:sz w:val="22"/>
                      <w:szCs w:val="22"/>
                      <w:lang w:eastAsia="en-US"/>
                    </w:rPr>
                    <w:t xml:space="preserve">Длина не </w:t>
                  </w:r>
                </w:p>
                <w:p w:rsidR="004600A1" w:rsidRPr="004600A1" w:rsidRDefault="004600A1" w:rsidP="004600A1">
                  <w:pPr>
                    <w:jc w:val="center"/>
                    <w:rPr>
                      <w:rFonts w:eastAsia="Calibri"/>
                      <w:b/>
                      <w:lang w:eastAsia="en-US"/>
                    </w:rPr>
                  </w:pPr>
                  <w:r w:rsidRPr="004600A1">
                    <w:rPr>
                      <w:rFonts w:eastAsia="Calibri"/>
                      <w:b/>
                      <w:sz w:val="22"/>
                      <w:szCs w:val="22"/>
                      <w:lang w:eastAsia="en-US"/>
                    </w:rPr>
                    <w:t>более, мм</w:t>
                  </w:r>
                </w:p>
              </w:tc>
              <w:tc>
                <w:tcPr>
                  <w:tcW w:w="1903" w:type="dxa"/>
                  <w:shd w:val="clear" w:color="auto" w:fill="auto"/>
                </w:tcPr>
                <w:p w:rsidR="004600A1" w:rsidRPr="004600A1" w:rsidRDefault="004600A1" w:rsidP="004600A1">
                  <w:pPr>
                    <w:jc w:val="center"/>
                    <w:rPr>
                      <w:rFonts w:eastAsia="Calibri"/>
                      <w:b/>
                      <w:lang w:eastAsia="en-US"/>
                    </w:rPr>
                  </w:pPr>
                  <w:r w:rsidRPr="004600A1">
                    <w:rPr>
                      <w:rFonts w:eastAsia="Calibri"/>
                      <w:b/>
                      <w:sz w:val="22"/>
                      <w:szCs w:val="22"/>
                      <w:lang w:eastAsia="en-US"/>
                    </w:rPr>
                    <w:t>Ширина не более, мм</w:t>
                  </w:r>
                </w:p>
              </w:tc>
              <w:tc>
                <w:tcPr>
                  <w:tcW w:w="1927" w:type="dxa"/>
                  <w:shd w:val="clear" w:color="auto" w:fill="auto"/>
                </w:tcPr>
                <w:p w:rsidR="004600A1" w:rsidRPr="004600A1" w:rsidRDefault="004600A1" w:rsidP="004600A1">
                  <w:pPr>
                    <w:jc w:val="center"/>
                    <w:rPr>
                      <w:rFonts w:eastAsia="Calibri"/>
                      <w:b/>
                      <w:lang w:eastAsia="en-US"/>
                    </w:rPr>
                  </w:pPr>
                  <w:r w:rsidRPr="004600A1">
                    <w:rPr>
                      <w:rFonts w:eastAsia="Calibri"/>
                      <w:b/>
                      <w:sz w:val="22"/>
                      <w:szCs w:val="22"/>
                      <w:lang w:eastAsia="en-US"/>
                    </w:rPr>
                    <w:t xml:space="preserve">Высота не </w:t>
                  </w:r>
                </w:p>
                <w:p w:rsidR="004600A1" w:rsidRPr="004600A1" w:rsidRDefault="004600A1" w:rsidP="004600A1">
                  <w:pPr>
                    <w:jc w:val="center"/>
                    <w:rPr>
                      <w:rFonts w:eastAsia="Calibri"/>
                      <w:b/>
                      <w:lang w:eastAsia="en-US"/>
                    </w:rPr>
                  </w:pPr>
                  <w:r w:rsidRPr="004600A1">
                    <w:rPr>
                      <w:rFonts w:eastAsia="Calibri"/>
                      <w:b/>
                      <w:sz w:val="22"/>
                      <w:szCs w:val="22"/>
                      <w:lang w:eastAsia="en-US"/>
                    </w:rPr>
                    <w:t>более, мм</w:t>
                  </w:r>
                </w:p>
              </w:tc>
            </w:tr>
            <w:tr w:rsidR="004600A1" w:rsidRPr="004600A1" w:rsidTr="004600A1">
              <w:tc>
                <w:tcPr>
                  <w:tcW w:w="1607" w:type="dxa"/>
                  <w:shd w:val="clear" w:color="auto" w:fill="auto"/>
                </w:tcPr>
                <w:p w:rsidR="004600A1" w:rsidRPr="004600A1" w:rsidRDefault="004600A1" w:rsidP="004600A1">
                  <w:pPr>
                    <w:jc w:val="center"/>
                    <w:rPr>
                      <w:rFonts w:eastAsia="Calibri"/>
                      <w:lang w:eastAsia="en-US"/>
                    </w:rPr>
                  </w:pPr>
                  <w:r w:rsidRPr="004600A1">
                    <w:rPr>
                      <w:rFonts w:eastAsia="Calibri"/>
                      <w:sz w:val="22"/>
                      <w:szCs w:val="22"/>
                      <w:lang w:eastAsia="en-US"/>
                    </w:rPr>
                    <w:t>600</w:t>
                  </w:r>
                </w:p>
              </w:tc>
              <w:tc>
                <w:tcPr>
                  <w:tcW w:w="1884" w:type="dxa"/>
                  <w:shd w:val="clear" w:color="auto" w:fill="auto"/>
                </w:tcPr>
                <w:p w:rsidR="004600A1" w:rsidRPr="004600A1" w:rsidRDefault="004600A1" w:rsidP="004600A1">
                  <w:pPr>
                    <w:jc w:val="center"/>
                    <w:rPr>
                      <w:rFonts w:eastAsia="Calibri"/>
                      <w:lang w:eastAsia="en-US"/>
                    </w:rPr>
                  </w:pPr>
                  <w:r w:rsidRPr="004600A1">
                    <w:rPr>
                      <w:rFonts w:eastAsia="Calibri"/>
                      <w:sz w:val="22"/>
                      <w:szCs w:val="22"/>
                      <w:lang w:eastAsia="en-US"/>
                    </w:rPr>
                    <w:t>48</w:t>
                  </w:r>
                </w:p>
              </w:tc>
              <w:tc>
                <w:tcPr>
                  <w:tcW w:w="1893" w:type="dxa"/>
                  <w:shd w:val="clear" w:color="auto" w:fill="auto"/>
                </w:tcPr>
                <w:p w:rsidR="004600A1" w:rsidRPr="004600A1" w:rsidRDefault="004600A1" w:rsidP="004600A1">
                  <w:pPr>
                    <w:jc w:val="center"/>
                    <w:rPr>
                      <w:rFonts w:eastAsia="Calibri"/>
                      <w:lang w:eastAsia="en-US"/>
                    </w:rPr>
                  </w:pPr>
                  <w:r w:rsidRPr="004600A1">
                    <w:rPr>
                      <w:rFonts w:eastAsia="Calibri"/>
                      <w:sz w:val="22"/>
                      <w:szCs w:val="22"/>
                      <w:lang w:eastAsia="en-US"/>
                    </w:rPr>
                    <w:t>200</w:t>
                  </w:r>
                </w:p>
              </w:tc>
              <w:tc>
                <w:tcPr>
                  <w:tcW w:w="1903" w:type="dxa"/>
                  <w:shd w:val="clear" w:color="auto" w:fill="auto"/>
                </w:tcPr>
                <w:p w:rsidR="004600A1" w:rsidRPr="004600A1" w:rsidRDefault="004600A1" w:rsidP="004600A1">
                  <w:pPr>
                    <w:jc w:val="center"/>
                    <w:rPr>
                      <w:rFonts w:eastAsia="Calibri"/>
                      <w:lang w:eastAsia="en-US"/>
                    </w:rPr>
                  </w:pPr>
                  <w:r w:rsidRPr="004600A1">
                    <w:rPr>
                      <w:rFonts w:eastAsia="Calibri"/>
                      <w:sz w:val="22"/>
                      <w:szCs w:val="22"/>
                      <w:lang w:eastAsia="en-US"/>
                    </w:rPr>
                    <w:t>220</w:t>
                  </w:r>
                </w:p>
              </w:tc>
              <w:tc>
                <w:tcPr>
                  <w:tcW w:w="1927" w:type="dxa"/>
                  <w:shd w:val="clear" w:color="auto" w:fill="auto"/>
                </w:tcPr>
                <w:p w:rsidR="004600A1" w:rsidRPr="004600A1" w:rsidRDefault="004600A1" w:rsidP="004600A1">
                  <w:pPr>
                    <w:jc w:val="center"/>
                    <w:rPr>
                      <w:rFonts w:eastAsia="Calibri"/>
                      <w:lang w:eastAsia="en-US"/>
                    </w:rPr>
                  </w:pPr>
                  <w:r w:rsidRPr="004600A1">
                    <w:rPr>
                      <w:rFonts w:eastAsia="Calibri"/>
                      <w:sz w:val="22"/>
                      <w:szCs w:val="22"/>
                      <w:lang w:eastAsia="en-US"/>
                    </w:rPr>
                    <w:t>700</w:t>
                  </w:r>
                </w:p>
              </w:tc>
            </w:tr>
          </w:tbl>
          <w:p w:rsidR="004600A1" w:rsidRPr="004600A1" w:rsidRDefault="004600A1" w:rsidP="004600A1">
            <w:pPr>
              <w:tabs>
                <w:tab w:val="left" w:pos="567"/>
                <w:tab w:val="left" w:pos="709"/>
                <w:tab w:val="left" w:pos="851"/>
              </w:tabs>
              <w:ind w:left="567"/>
              <w:jc w:val="both"/>
              <w:rPr>
                <w:sz w:val="26"/>
                <w:szCs w:val="26"/>
              </w:rPr>
            </w:pPr>
          </w:p>
          <w:p w:rsidR="004600A1" w:rsidRPr="004600A1" w:rsidRDefault="004600A1" w:rsidP="004600A1">
            <w:pPr>
              <w:tabs>
                <w:tab w:val="left" w:pos="567"/>
                <w:tab w:val="left" w:pos="709"/>
                <w:tab w:val="left" w:pos="851"/>
              </w:tabs>
              <w:ind w:left="567"/>
              <w:jc w:val="both"/>
              <w:rPr>
                <w:sz w:val="26"/>
                <w:szCs w:val="26"/>
              </w:rPr>
            </w:pPr>
            <w:r w:rsidRPr="004600A1">
              <w:rPr>
                <w:sz w:val="26"/>
                <w:szCs w:val="26"/>
              </w:rPr>
              <w:t>3.1.12 Параметры аккумуляторных стеллажей указаны в Таблице 2.</w:t>
            </w:r>
          </w:p>
          <w:p w:rsidR="004600A1" w:rsidRPr="004600A1" w:rsidRDefault="009E14C8" w:rsidP="004600A1">
            <w:pPr>
              <w:tabs>
                <w:tab w:val="left" w:pos="567"/>
                <w:tab w:val="left" w:pos="709"/>
                <w:tab w:val="left" w:pos="851"/>
              </w:tabs>
              <w:ind w:left="567"/>
              <w:jc w:val="right"/>
              <w:rPr>
                <w:sz w:val="26"/>
                <w:szCs w:val="26"/>
              </w:rPr>
            </w:pPr>
            <w:r>
              <w:rPr>
                <w:sz w:val="26"/>
                <w:szCs w:val="26"/>
              </w:rPr>
              <w:t>Таблица 2</w:t>
            </w:r>
          </w:p>
          <w:tbl>
            <w:tblPr>
              <w:tblW w:w="9178" w:type="dxa"/>
              <w:tblInd w:w="675" w:type="dxa"/>
              <w:tblLook w:val="04A0" w:firstRow="1" w:lastRow="0" w:firstColumn="1" w:lastColumn="0" w:noHBand="0" w:noVBand="1"/>
            </w:tblPr>
            <w:tblGrid>
              <w:gridCol w:w="567"/>
              <w:gridCol w:w="2552"/>
              <w:gridCol w:w="2126"/>
              <w:gridCol w:w="2126"/>
              <w:gridCol w:w="1807"/>
            </w:tblGrid>
            <w:tr w:rsidR="004600A1" w:rsidRPr="004600A1" w:rsidTr="004600A1">
              <w:trPr>
                <w:trHeight w:val="11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0A1" w:rsidRPr="004600A1" w:rsidRDefault="004600A1" w:rsidP="004600A1">
                  <w:pPr>
                    <w:jc w:val="center"/>
                    <w:rPr>
                      <w:b/>
                      <w:bCs/>
                      <w:color w:val="000000"/>
                    </w:rPr>
                  </w:pPr>
                  <w:r w:rsidRPr="004600A1">
                    <w:rPr>
                      <w:b/>
                      <w:bCs/>
                      <w:color w:val="000000"/>
                    </w:rPr>
                    <w:t>№ п/п</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4600A1" w:rsidRPr="004600A1" w:rsidRDefault="004600A1" w:rsidP="004600A1">
                  <w:pPr>
                    <w:jc w:val="center"/>
                    <w:rPr>
                      <w:b/>
                      <w:bCs/>
                      <w:color w:val="000000"/>
                    </w:rPr>
                  </w:pPr>
                  <w:r w:rsidRPr="004600A1">
                    <w:rPr>
                      <w:b/>
                      <w:bCs/>
                      <w:color w:val="000000"/>
                    </w:rPr>
                    <w:t>Емкость батареи</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4600A1" w:rsidRPr="004600A1" w:rsidRDefault="004600A1" w:rsidP="004600A1">
                  <w:pPr>
                    <w:jc w:val="center"/>
                    <w:rPr>
                      <w:b/>
                      <w:bCs/>
                      <w:color w:val="000000"/>
                    </w:rPr>
                  </w:pPr>
                  <w:r w:rsidRPr="004600A1">
                    <w:rPr>
                      <w:b/>
                      <w:bCs/>
                      <w:color w:val="000000"/>
                    </w:rPr>
                    <w:t xml:space="preserve">Количество блоков в батарее </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4600A1" w:rsidRPr="004600A1" w:rsidRDefault="004600A1" w:rsidP="004600A1">
                  <w:pPr>
                    <w:jc w:val="center"/>
                    <w:rPr>
                      <w:b/>
                      <w:bCs/>
                      <w:color w:val="000000"/>
                    </w:rPr>
                  </w:pPr>
                  <w:r w:rsidRPr="004600A1">
                    <w:rPr>
                      <w:b/>
                      <w:bCs/>
                      <w:color w:val="000000"/>
                    </w:rPr>
                    <w:t xml:space="preserve">Возможные конфигурации </w:t>
                  </w:r>
                  <w:r w:rsidR="009E14C8" w:rsidRPr="004600A1">
                    <w:rPr>
                      <w:b/>
                      <w:bCs/>
                      <w:color w:val="000000"/>
                    </w:rPr>
                    <w:t>стеллажа</w:t>
                  </w:r>
                </w:p>
              </w:tc>
              <w:tc>
                <w:tcPr>
                  <w:tcW w:w="1807" w:type="dxa"/>
                  <w:tcBorders>
                    <w:top w:val="single" w:sz="4" w:space="0" w:color="auto"/>
                    <w:left w:val="nil"/>
                    <w:bottom w:val="single" w:sz="4" w:space="0" w:color="auto"/>
                    <w:right w:val="single" w:sz="4" w:space="0" w:color="auto"/>
                  </w:tcBorders>
                  <w:vAlign w:val="center"/>
                </w:tcPr>
                <w:p w:rsidR="004600A1" w:rsidRPr="004600A1" w:rsidRDefault="004600A1" w:rsidP="004600A1">
                  <w:pPr>
                    <w:jc w:val="center"/>
                    <w:rPr>
                      <w:b/>
                      <w:bCs/>
                      <w:color w:val="000000"/>
                    </w:rPr>
                  </w:pPr>
                  <w:r w:rsidRPr="004600A1">
                    <w:rPr>
                      <w:b/>
                      <w:bCs/>
                      <w:color w:val="000000"/>
                    </w:rPr>
                    <w:t>Гарантийный срок не менее (мес.)</w:t>
                  </w:r>
                </w:p>
              </w:tc>
            </w:tr>
            <w:tr w:rsidR="004600A1" w:rsidRPr="004600A1" w:rsidTr="004600A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0A1" w:rsidRPr="004600A1" w:rsidRDefault="004600A1" w:rsidP="004600A1">
                  <w:pPr>
                    <w:jc w:val="center"/>
                    <w:rPr>
                      <w:color w:val="000000"/>
                    </w:rPr>
                  </w:pPr>
                  <w:r w:rsidRPr="004600A1">
                    <w:rPr>
                      <w:color w:val="000000"/>
                    </w:rPr>
                    <w:t>1</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4600A1" w:rsidRPr="004600A1" w:rsidRDefault="004600A1" w:rsidP="004600A1">
                  <w:pPr>
                    <w:rPr>
                      <w:color w:val="000000"/>
                    </w:rPr>
                  </w:pPr>
                  <w:r w:rsidRPr="004600A1">
                    <w:rPr>
                      <w:color w:val="000000"/>
                    </w:rPr>
                    <w:t xml:space="preserve">Ёмкость батареи 600 </w:t>
                  </w:r>
                  <w:proofErr w:type="spellStart"/>
                  <w:r w:rsidRPr="004600A1">
                    <w:rPr>
                      <w:color w:val="000000"/>
                    </w:rPr>
                    <w:t>Ач</w:t>
                  </w:r>
                  <w:proofErr w:type="spellEnd"/>
                  <w:r w:rsidRPr="004600A1">
                    <w:rPr>
                      <w:color w:val="000000"/>
                    </w:rPr>
                    <w:t xml:space="preserve"> </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4600A1" w:rsidRPr="004600A1" w:rsidRDefault="004600A1" w:rsidP="004600A1">
                  <w:pPr>
                    <w:rPr>
                      <w:color w:val="000000"/>
                    </w:rPr>
                  </w:pPr>
                  <w:r w:rsidRPr="004600A1">
                    <w:rPr>
                      <w:color w:val="000000"/>
                    </w:rPr>
                    <w:t>Батарея на 48В, количество блоков 24 шт.</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4600A1" w:rsidRPr="004600A1" w:rsidRDefault="004600A1" w:rsidP="004600A1">
                  <w:pPr>
                    <w:rPr>
                      <w:color w:val="000000"/>
                    </w:rPr>
                  </w:pPr>
                  <w:r w:rsidRPr="004600A1">
                    <w:rPr>
                      <w:color w:val="000000"/>
                    </w:rPr>
                    <w:t>1 ярус, 1 ряд;</w:t>
                  </w:r>
                </w:p>
                <w:p w:rsidR="004600A1" w:rsidRPr="004600A1" w:rsidRDefault="004600A1" w:rsidP="004600A1">
                  <w:pPr>
                    <w:rPr>
                      <w:color w:val="000000"/>
                    </w:rPr>
                  </w:pPr>
                  <w:r w:rsidRPr="004600A1">
                    <w:rPr>
                      <w:color w:val="000000"/>
                    </w:rPr>
                    <w:t>1 ярус, 2 ряда.</w:t>
                  </w:r>
                </w:p>
              </w:tc>
              <w:tc>
                <w:tcPr>
                  <w:tcW w:w="1807" w:type="dxa"/>
                  <w:tcBorders>
                    <w:top w:val="single" w:sz="4" w:space="0" w:color="auto"/>
                    <w:left w:val="nil"/>
                    <w:bottom w:val="single" w:sz="4" w:space="0" w:color="auto"/>
                    <w:right w:val="single" w:sz="4" w:space="0" w:color="auto"/>
                  </w:tcBorders>
                  <w:vAlign w:val="center"/>
                </w:tcPr>
                <w:p w:rsidR="004600A1" w:rsidRPr="004600A1" w:rsidRDefault="0059210D" w:rsidP="0059210D">
                  <w:pPr>
                    <w:jc w:val="center"/>
                    <w:rPr>
                      <w:color w:val="000000"/>
                    </w:rPr>
                  </w:pPr>
                  <w:r>
                    <w:rPr>
                      <w:color w:val="000000"/>
                    </w:rPr>
                    <w:t>36</w:t>
                  </w:r>
                </w:p>
              </w:tc>
            </w:tr>
          </w:tbl>
          <w:p w:rsidR="004600A1" w:rsidRPr="004600A1" w:rsidRDefault="004600A1" w:rsidP="004600A1">
            <w:pPr>
              <w:tabs>
                <w:tab w:val="left" w:pos="567"/>
                <w:tab w:val="left" w:pos="709"/>
                <w:tab w:val="left" w:pos="851"/>
              </w:tabs>
              <w:ind w:left="567"/>
              <w:jc w:val="both"/>
              <w:rPr>
                <w:b/>
                <w:sz w:val="26"/>
                <w:szCs w:val="26"/>
              </w:rPr>
            </w:pPr>
          </w:p>
          <w:p w:rsidR="004600A1" w:rsidRPr="004600A1" w:rsidRDefault="004600A1" w:rsidP="004600A1">
            <w:pPr>
              <w:tabs>
                <w:tab w:val="left" w:pos="567"/>
                <w:tab w:val="left" w:pos="709"/>
                <w:tab w:val="left" w:pos="851"/>
              </w:tabs>
              <w:ind w:left="567"/>
              <w:jc w:val="both"/>
              <w:rPr>
                <w:b/>
                <w:sz w:val="26"/>
                <w:szCs w:val="26"/>
              </w:rPr>
            </w:pPr>
            <w:r w:rsidRPr="004600A1">
              <w:rPr>
                <w:b/>
                <w:sz w:val="26"/>
                <w:szCs w:val="26"/>
              </w:rPr>
              <w:t>3.2 Требования к электрическим параметрам</w:t>
            </w:r>
          </w:p>
          <w:p w:rsidR="004600A1" w:rsidRPr="004600A1" w:rsidRDefault="004600A1" w:rsidP="004600A1">
            <w:pPr>
              <w:tabs>
                <w:tab w:val="left" w:pos="567"/>
                <w:tab w:val="left" w:pos="709"/>
                <w:tab w:val="left" w:pos="851"/>
              </w:tabs>
              <w:ind w:left="567"/>
              <w:jc w:val="both"/>
              <w:rPr>
                <w:b/>
                <w:sz w:val="26"/>
                <w:szCs w:val="26"/>
              </w:rPr>
            </w:pPr>
          </w:p>
          <w:p w:rsidR="004600A1" w:rsidRPr="004600A1" w:rsidRDefault="004600A1" w:rsidP="004600A1">
            <w:pPr>
              <w:tabs>
                <w:tab w:val="left" w:pos="567"/>
                <w:tab w:val="left" w:pos="709"/>
                <w:tab w:val="left" w:pos="851"/>
              </w:tabs>
              <w:ind w:left="709"/>
              <w:jc w:val="both"/>
              <w:rPr>
                <w:sz w:val="26"/>
                <w:szCs w:val="26"/>
              </w:rPr>
            </w:pPr>
            <w:r w:rsidRPr="004600A1">
              <w:rPr>
                <w:sz w:val="26"/>
                <w:szCs w:val="26"/>
              </w:rPr>
              <w:t>3.2.1</w:t>
            </w:r>
            <w:r w:rsidRPr="004600A1">
              <w:rPr>
                <w:sz w:val="26"/>
                <w:szCs w:val="26"/>
              </w:rPr>
              <w:tab/>
              <w:t>Установленные производителем значения емкостей (назначенных емкостей) и токов разряда АКБ при температуре окружающего воздуха +20°С должны быть не менее, указанных в Таблице 3.</w:t>
            </w:r>
          </w:p>
          <w:p w:rsidR="004600A1" w:rsidRPr="004600A1" w:rsidRDefault="004600A1" w:rsidP="004600A1">
            <w:pPr>
              <w:tabs>
                <w:tab w:val="left" w:pos="567"/>
                <w:tab w:val="left" w:pos="709"/>
                <w:tab w:val="left" w:pos="851"/>
              </w:tabs>
              <w:ind w:left="709"/>
              <w:jc w:val="right"/>
              <w:rPr>
                <w:sz w:val="26"/>
                <w:szCs w:val="26"/>
              </w:rPr>
            </w:pPr>
            <w:r w:rsidRPr="004600A1">
              <w:rPr>
                <w:sz w:val="26"/>
                <w:szCs w:val="26"/>
              </w:rPr>
              <w:t>Таблица 3</w:t>
            </w:r>
          </w:p>
          <w:tbl>
            <w:tblPr>
              <w:tblW w:w="0" w:type="auto"/>
              <w:tblInd w:w="675" w:type="dxa"/>
              <w:tblCellMar>
                <w:left w:w="0" w:type="dxa"/>
                <w:right w:w="0" w:type="dxa"/>
              </w:tblCellMar>
              <w:tblLook w:val="04A0" w:firstRow="1" w:lastRow="0" w:firstColumn="1" w:lastColumn="0" w:noHBand="0" w:noVBand="1"/>
            </w:tblPr>
            <w:tblGrid>
              <w:gridCol w:w="2691"/>
              <w:gridCol w:w="1843"/>
              <w:gridCol w:w="1843"/>
              <w:gridCol w:w="2800"/>
            </w:tblGrid>
            <w:tr w:rsidR="004600A1" w:rsidRPr="004600A1" w:rsidTr="004600A1">
              <w:tc>
                <w:tcPr>
                  <w:tcW w:w="8896"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600A1" w:rsidRPr="004600A1" w:rsidRDefault="004600A1" w:rsidP="004600A1">
                  <w:pPr>
                    <w:spacing w:line="276" w:lineRule="auto"/>
                    <w:jc w:val="center"/>
                    <w:rPr>
                      <w:rFonts w:eastAsia="Calibri"/>
                      <w:b/>
                      <w:bCs/>
                      <w:sz w:val="26"/>
                      <w:szCs w:val="26"/>
                      <w:lang w:eastAsia="en-US"/>
                    </w:rPr>
                  </w:pPr>
                  <w:r w:rsidRPr="004600A1">
                    <w:rPr>
                      <w:b/>
                      <w:bCs/>
                      <w:sz w:val="26"/>
                      <w:szCs w:val="26"/>
                    </w:rPr>
                    <w:t>Режим разряда</w:t>
                  </w:r>
                </w:p>
              </w:tc>
            </w:tr>
            <w:tr w:rsidR="004600A1" w:rsidRPr="004600A1" w:rsidTr="004600A1">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600A1" w:rsidRPr="004600A1" w:rsidRDefault="004600A1" w:rsidP="004600A1">
                  <w:pPr>
                    <w:spacing w:line="276" w:lineRule="auto"/>
                    <w:jc w:val="center"/>
                    <w:rPr>
                      <w:rFonts w:eastAsia="Calibri"/>
                      <w:b/>
                      <w:bCs/>
                      <w:sz w:val="26"/>
                      <w:szCs w:val="26"/>
                      <w:lang w:eastAsia="en-US"/>
                    </w:rPr>
                  </w:pPr>
                  <w:r w:rsidRPr="004600A1">
                    <w:rPr>
                      <w:b/>
                      <w:bCs/>
                      <w:sz w:val="26"/>
                      <w:szCs w:val="26"/>
                    </w:rPr>
                    <w:t>Продолжительность, ч</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4600A1" w:rsidRPr="004600A1" w:rsidRDefault="004600A1" w:rsidP="004600A1">
                  <w:pPr>
                    <w:spacing w:line="276" w:lineRule="auto"/>
                    <w:rPr>
                      <w:rFonts w:eastAsia="Calibri"/>
                      <w:b/>
                      <w:bCs/>
                      <w:sz w:val="26"/>
                      <w:szCs w:val="26"/>
                      <w:lang w:eastAsia="en-US"/>
                    </w:rPr>
                  </w:pPr>
                  <w:r w:rsidRPr="004600A1">
                    <w:rPr>
                      <w:b/>
                      <w:bCs/>
                      <w:sz w:val="26"/>
                      <w:szCs w:val="26"/>
                    </w:rPr>
                    <w:t xml:space="preserve">Емкость, </w:t>
                  </w:r>
                  <w:proofErr w:type="spellStart"/>
                  <w:r w:rsidRPr="004600A1">
                    <w:rPr>
                      <w:b/>
                      <w:bCs/>
                      <w:sz w:val="26"/>
                      <w:szCs w:val="26"/>
                    </w:rPr>
                    <w:t>Ач</w:t>
                  </w:r>
                  <w:proofErr w:type="spellEnd"/>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4600A1" w:rsidRPr="004600A1" w:rsidRDefault="004600A1" w:rsidP="004600A1">
                  <w:pPr>
                    <w:spacing w:line="276" w:lineRule="auto"/>
                    <w:rPr>
                      <w:rFonts w:eastAsia="Calibri"/>
                      <w:b/>
                      <w:bCs/>
                      <w:sz w:val="26"/>
                      <w:szCs w:val="26"/>
                      <w:lang w:eastAsia="en-US"/>
                    </w:rPr>
                  </w:pPr>
                  <w:r w:rsidRPr="004600A1">
                    <w:rPr>
                      <w:b/>
                      <w:bCs/>
                      <w:sz w:val="26"/>
                      <w:szCs w:val="26"/>
                    </w:rPr>
                    <w:t>Ток, А</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4600A1" w:rsidRPr="004600A1" w:rsidRDefault="004600A1" w:rsidP="004600A1">
                  <w:pPr>
                    <w:spacing w:line="276" w:lineRule="auto"/>
                    <w:rPr>
                      <w:rFonts w:eastAsia="Calibri"/>
                      <w:b/>
                      <w:bCs/>
                      <w:sz w:val="26"/>
                      <w:szCs w:val="26"/>
                      <w:lang w:eastAsia="en-US"/>
                    </w:rPr>
                  </w:pPr>
                  <w:r w:rsidRPr="004600A1">
                    <w:rPr>
                      <w:b/>
                      <w:bCs/>
                      <w:sz w:val="26"/>
                      <w:szCs w:val="26"/>
                    </w:rPr>
                    <w:t>Конечное напряжение, В/эл.</w:t>
                  </w:r>
                </w:p>
              </w:tc>
            </w:tr>
            <w:tr w:rsidR="004600A1" w:rsidRPr="004600A1" w:rsidTr="004600A1">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0A1" w:rsidRPr="004600A1" w:rsidRDefault="004600A1" w:rsidP="004600A1">
                  <w:pPr>
                    <w:spacing w:line="276" w:lineRule="auto"/>
                    <w:jc w:val="center"/>
                    <w:rPr>
                      <w:bCs/>
                      <w:sz w:val="26"/>
                      <w:szCs w:val="26"/>
                    </w:rPr>
                  </w:pPr>
                  <w:r w:rsidRPr="004600A1">
                    <w:rPr>
                      <w:bCs/>
                      <w:sz w:val="26"/>
                      <w:szCs w:val="26"/>
                    </w:rPr>
                    <w:t>20</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4600A1" w:rsidRPr="004600A1" w:rsidRDefault="004600A1" w:rsidP="004600A1">
                  <w:pPr>
                    <w:spacing w:line="276" w:lineRule="auto"/>
                    <w:jc w:val="center"/>
                    <w:rPr>
                      <w:bCs/>
                      <w:sz w:val="26"/>
                      <w:szCs w:val="26"/>
                    </w:rPr>
                  </w:pPr>
                  <w:r w:rsidRPr="004600A1">
                    <w:rPr>
                      <w:bCs/>
                      <w:sz w:val="26"/>
                      <w:szCs w:val="26"/>
                    </w:rPr>
                    <w:t>С</w:t>
                  </w:r>
                  <w:r w:rsidRPr="004600A1">
                    <w:rPr>
                      <w:bCs/>
                      <w:sz w:val="20"/>
                      <w:szCs w:val="20"/>
                    </w:rPr>
                    <w:t>20</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4600A1" w:rsidRPr="004600A1" w:rsidRDefault="004600A1" w:rsidP="004600A1">
                  <w:pPr>
                    <w:spacing w:line="276" w:lineRule="auto"/>
                    <w:jc w:val="center"/>
                    <w:rPr>
                      <w:bCs/>
                      <w:sz w:val="26"/>
                      <w:szCs w:val="26"/>
                    </w:rPr>
                  </w:pPr>
                  <w:r w:rsidRPr="004600A1">
                    <w:rPr>
                      <w:bCs/>
                      <w:sz w:val="26"/>
                      <w:szCs w:val="26"/>
                    </w:rPr>
                    <w:t>0,05С</w:t>
                  </w:r>
                  <w:r w:rsidRPr="004600A1">
                    <w:rPr>
                      <w:bCs/>
                      <w:sz w:val="20"/>
                      <w:szCs w:val="20"/>
                    </w:rPr>
                    <w:t>20</w:t>
                  </w:r>
                </w:p>
              </w:tc>
              <w:tc>
                <w:tcPr>
                  <w:tcW w:w="2800" w:type="dxa"/>
                  <w:tcBorders>
                    <w:top w:val="nil"/>
                    <w:left w:val="nil"/>
                    <w:bottom w:val="single" w:sz="8" w:space="0" w:color="auto"/>
                    <w:right w:val="single" w:sz="8" w:space="0" w:color="auto"/>
                  </w:tcBorders>
                  <w:tcMar>
                    <w:top w:w="0" w:type="dxa"/>
                    <w:left w:w="108" w:type="dxa"/>
                    <w:bottom w:w="0" w:type="dxa"/>
                    <w:right w:w="108" w:type="dxa"/>
                  </w:tcMar>
                </w:tcPr>
                <w:p w:rsidR="004600A1" w:rsidRPr="004600A1" w:rsidRDefault="004600A1" w:rsidP="004600A1">
                  <w:pPr>
                    <w:spacing w:line="276" w:lineRule="auto"/>
                    <w:jc w:val="center"/>
                    <w:rPr>
                      <w:bCs/>
                      <w:sz w:val="26"/>
                      <w:szCs w:val="26"/>
                    </w:rPr>
                  </w:pPr>
                  <w:r w:rsidRPr="004600A1">
                    <w:rPr>
                      <w:bCs/>
                      <w:sz w:val="26"/>
                      <w:szCs w:val="26"/>
                    </w:rPr>
                    <w:t>1,8</w:t>
                  </w:r>
                </w:p>
              </w:tc>
            </w:tr>
            <w:tr w:rsidR="004600A1" w:rsidRPr="004600A1" w:rsidTr="004600A1">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600A1" w:rsidRPr="004600A1" w:rsidRDefault="004600A1" w:rsidP="004600A1">
                  <w:pPr>
                    <w:spacing w:line="276" w:lineRule="auto"/>
                    <w:jc w:val="center"/>
                    <w:rPr>
                      <w:rFonts w:eastAsia="Calibri"/>
                      <w:sz w:val="26"/>
                      <w:szCs w:val="26"/>
                      <w:lang w:eastAsia="en-US"/>
                    </w:rPr>
                  </w:pPr>
                  <w:r w:rsidRPr="004600A1">
                    <w:rPr>
                      <w:sz w:val="26"/>
                      <w:szCs w:val="26"/>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4600A1" w:rsidRPr="004600A1" w:rsidRDefault="004600A1" w:rsidP="004600A1">
                  <w:pPr>
                    <w:spacing w:line="276" w:lineRule="auto"/>
                    <w:jc w:val="center"/>
                    <w:rPr>
                      <w:rFonts w:eastAsia="Calibri"/>
                      <w:sz w:val="26"/>
                      <w:szCs w:val="26"/>
                      <w:lang w:eastAsia="en-US"/>
                    </w:rPr>
                  </w:pPr>
                  <w:r w:rsidRPr="004600A1">
                    <w:rPr>
                      <w:sz w:val="26"/>
                      <w:szCs w:val="26"/>
                    </w:rPr>
                    <w:t>С</w:t>
                  </w:r>
                  <w:r w:rsidRPr="004600A1">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4600A1" w:rsidRPr="004600A1" w:rsidRDefault="004600A1" w:rsidP="004600A1">
                  <w:pPr>
                    <w:spacing w:line="276" w:lineRule="auto"/>
                    <w:jc w:val="center"/>
                    <w:rPr>
                      <w:rFonts w:eastAsia="Calibri"/>
                      <w:sz w:val="26"/>
                      <w:szCs w:val="26"/>
                      <w:lang w:eastAsia="en-US"/>
                    </w:rPr>
                  </w:pPr>
                  <w:r w:rsidRPr="004600A1">
                    <w:rPr>
                      <w:sz w:val="26"/>
                      <w:szCs w:val="26"/>
                    </w:rPr>
                    <w:t>0,1С</w:t>
                  </w:r>
                  <w:r w:rsidRPr="004600A1">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4600A1" w:rsidRPr="004600A1" w:rsidRDefault="004600A1" w:rsidP="004600A1">
                  <w:pPr>
                    <w:spacing w:line="276" w:lineRule="auto"/>
                    <w:jc w:val="center"/>
                    <w:rPr>
                      <w:rFonts w:eastAsia="Calibri"/>
                      <w:sz w:val="26"/>
                      <w:szCs w:val="26"/>
                      <w:lang w:eastAsia="en-US"/>
                    </w:rPr>
                  </w:pPr>
                  <w:r w:rsidRPr="004600A1">
                    <w:rPr>
                      <w:sz w:val="26"/>
                      <w:szCs w:val="26"/>
                    </w:rPr>
                    <w:t>1,8</w:t>
                  </w:r>
                </w:p>
              </w:tc>
            </w:tr>
            <w:tr w:rsidR="004600A1" w:rsidRPr="004600A1" w:rsidTr="004600A1">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600A1" w:rsidRPr="004600A1" w:rsidRDefault="004600A1" w:rsidP="004600A1">
                  <w:pPr>
                    <w:spacing w:line="276" w:lineRule="auto"/>
                    <w:jc w:val="center"/>
                    <w:rPr>
                      <w:rFonts w:eastAsia="Calibri"/>
                      <w:sz w:val="26"/>
                      <w:szCs w:val="26"/>
                      <w:lang w:eastAsia="en-US"/>
                    </w:rPr>
                  </w:pPr>
                  <w:r w:rsidRPr="004600A1">
                    <w:rPr>
                      <w:sz w:val="26"/>
                      <w:szCs w:val="26"/>
                    </w:rPr>
                    <w:t>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4600A1" w:rsidRPr="004600A1" w:rsidRDefault="004600A1" w:rsidP="004600A1">
                  <w:pPr>
                    <w:spacing w:line="276" w:lineRule="auto"/>
                    <w:jc w:val="center"/>
                    <w:rPr>
                      <w:rFonts w:eastAsia="Calibri"/>
                      <w:sz w:val="26"/>
                      <w:szCs w:val="26"/>
                      <w:lang w:eastAsia="en-US"/>
                    </w:rPr>
                  </w:pPr>
                  <w:r w:rsidRPr="004600A1">
                    <w:rPr>
                      <w:sz w:val="26"/>
                      <w:szCs w:val="26"/>
                    </w:rPr>
                    <w:t>0,82С</w:t>
                  </w:r>
                  <w:r w:rsidRPr="004600A1">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4600A1" w:rsidRPr="004600A1" w:rsidRDefault="004600A1" w:rsidP="004600A1">
                  <w:pPr>
                    <w:spacing w:line="276" w:lineRule="auto"/>
                    <w:jc w:val="center"/>
                    <w:rPr>
                      <w:rFonts w:eastAsia="Calibri"/>
                      <w:sz w:val="26"/>
                      <w:szCs w:val="26"/>
                      <w:lang w:eastAsia="en-US"/>
                    </w:rPr>
                  </w:pPr>
                  <w:r w:rsidRPr="004600A1">
                    <w:rPr>
                      <w:sz w:val="26"/>
                      <w:szCs w:val="26"/>
                    </w:rPr>
                    <w:t>0,164С</w:t>
                  </w:r>
                  <w:r w:rsidRPr="004600A1">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4600A1" w:rsidRPr="004600A1" w:rsidRDefault="004600A1" w:rsidP="004600A1">
                  <w:pPr>
                    <w:spacing w:line="276" w:lineRule="auto"/>
                    <w:jc w:val="center"/>
                    <w:rPr>
                      <w:rFonts w:eastAsia="Calibri"/>
                      <w:sz w:val="26"/>
                      <w:szCs w:val="26"/>
                      <w:lang w:eastAsia="en-US"/>
                    </w:rPr>
                  </w:pPr>
                  <w:r w:rsidRPr="004600A1">
                    <w:rPr>
                      <w:sz w:val="26"/>
                      <w:szCs w:val="26"/>
                    </w:rPr>
                    <w:t>1,8</w:t>
                  </w:r>
                </w:p>
              </w:tc>
            </w:tr>
            <w:tr w:rsidR="004600A1" w:rsidRPr="004600A1" w:rsidTr="004600A1">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600A1" w:rsidRPr="004600A1" w:rsidRDefault="004600A1" w:rsidP="004600A1">
                  <w:pPr>
                    <w:spacing w:line="276" w:lineRule="auto"/>
                    <w:jc w:val="center"/>
                    <w:rPr>
                      <w:rFonts w:eastAsia="Calibri"/>
                      <w:sz w:val="26"/>
                      <w:szCs w:val="26"/>
                      <w:lang w:eastAsia="en-US"/>
                    </w:rPr>
                  </w:pPr>
                  <w:r w:rsidRPr="004600A1">
                    <w:rPr>
                      <w:sz w:val="26"/>
                      <w:szCs w:val="26"/>
                    </w:rPr>
                    <w:t>3</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4600A1" w:rsidRPr="004600A1" w:rsidRDefault="004600A1" w:rsidP="004600A1">
                  <w:pPr>
                    <w:spacing w:line="276" w:lineRule="auto"/>
                    <w:jc w:val="center"/>
                    <w:rPr>
                      <w:rFonts w:eastAsia="Calibri"/>
                      <w:sz w:val="26"/>
                      <w:szCs w:val="26"/>
                      <w:lang w:eastAsia="en-US"/>
                    </w:rPr>
                  </w:pPr>
                  <w:r w:rsidRPr="004600A1">
                    <w:rPr>
                      <w:sz w:val="26"/>
                      <w:szCs w:val="26"/>
                    </w:rPr>
                    <w:t>0,75С</w:t>
                  </w:r>
                  <w:r w:rsidRPr="004600A1">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4600A1" w:rsidRPr="004600A1" w:rsidRDefault="004600A1" w:rsidP="004600A1">
                  <w:pPr>
                    <w:spacing w:line="276" w:lineRule="auto"/>
                    <w:jc w:val="center"/>
                    <w:rPr>
                      <w:rFonts w:eastAsia="Calibri"/>
                      <w:sz w:val="26"/>
                      <w:szCs w:val="26"/>
                      <w:lang w:eastAsia="en-US"/>
                    </w:rPr>
                  </w:pPr>
                  <w:r w:rsidRPr="004600A1">
                    <w:rPr>
                      <w:sz w:val="26"/>
                      <w:szCs w:val="26"/>
                    </w:rPr>
                    <w:t>0,25С</w:t>
                  </w:r>
                  <w:r w:rsidRPr="004600A1">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4600A1" w:rsidRPr="004600A1" w:rsidRDefault="004600A1" w:rsidP="004600A1">
                  <w:pPr>
                    <w:spacing w:line="276" w:lineRule="auto"/>
                    <w:jc w:val="center"/>
                    <w:rPr>
                      <w:rFonts w:eastAsia="Calibri"/>
                      <w:sz w:val="26"/>
                      <w:szCs w:val="26"/>
                      <w:lang w:eastAsia="en-US"/>
                    </w:rPr>
                  </w:pPr>
                  <w:r w:rsidRPr="004600A1">
                    <w:rPr>
                      <w:sz w:val="26"/>
                      <w:szCs w:val="26"/>
                    </w:rPr>
                    <w:t>1,8</w:t>
                  </w:r>
                </w:p>
              </w:tc>
            </w:tr>
            <w:tr w:rsidR="004600A1" w:rsidRPr="004600A1" w:rsidTr="004600A1">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600A1" w:rsidRPr="004600A1" w:rsidRDefault="004600A1" w:rsidP="004600A1">
                  <w:pPr>
                    <w:spacing w:line="276" w:lineRule="auto"/>
                    <w:jc w:val="center"/>
                    <w:rPr>
                      <w:rFonts w:eastAsia="Calibri"/>
                      <w:sz w:val="26"/>
                      <w:szCs w:val="26"/>
                      <w:lang w:eastAsia="en-US"/>
                    </w:rPr>
                  </w:pPr>
                  <w:r w:rsidRPr="004600A1">
                    <w:rPr>
                      <w:sz w:val="26"/>
                      <w:szCs w:val="26"/>
                    </w:rPr>
                    <w:t>1</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4600A1" w:rsidRPr="004600A1" w:rsidRDefault="004600A1" w:rsidP="004600A1">
                  <w:pPr>
                    <w:spacing w:line="276" w:lineRule="auto"/>
                    <w:jc w:val="center"/>
                    <w:rPr>
                      <w:rFonts w:eastAsia="Calibri"/>
                      <w:sz w:val="26"/>
                      <w:szCs w:val="26"/>
                      <w:lang w:eastAsia="en-US"/>
                    </w:rPr>
                  </w:pPr>
                  <w:r w:rsidRPr="004600A1">
                    <w:rPr>
                      <w:sz w:val="26"/>
                      <w:szCs w:val="26"/>
                    </w:rPr>
                    <w:t>0,5С</w:t>
                  </w:r>
                  <w:r w:rsidRPr="004600A1">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4600A1" w:rsidRPr="004600A1" w:rsidRDefault="004600A1" w:rsidP="004600A1">
                  <w:pPr>
                    <w:spacing w:line="276" w:lineRule="auto"/>
                    <w:jc w:val="center"/>
                    <w:rPr>
                      <w:rFonts w:eastAsia="Calibri"/>
                      <w:sz w:val="26"/>
                      <w:szCs w:val="26"/>
                      <w:lang w:eastAsia="en-US"/>
                    </w:rPr>
                  </w:pPr>
                  <w:r w:rsidRPr="004600A1">
                    <w:rPr>
                      <w:sz w:val="26"/>
                      <w:szCs w:val="26"/>
                    </w:rPr>
                    <w:t>0,5С</w:t>
                  </w:r>
                  <w:r w:rsidRPr="004600A1">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4600A1" w:rsidRPr="004600A1" w:rsidRDefault="004600A1" w:rsidP="004600A1">
                  <w:pPr>
                    <w:spacing w:line="276" w:lineRule="auto"/>
                    <w:jc w:val="center"/>
                    <w:rPr>
                      <w:rFonts w:eastAsia="Calibri"/>
                      <w:sz w:val="26"/>
                      <w:szCs w:val="26"/>
                      <w:lang w:eastAsia="en-US"/>
                    </w:rPr>
                  </w:pPr>
                  <w:r w:rsidRPr="004600A1">
                    <w:rPr>
                      <w:sz w:val="26"/>
                      <w:szCs w:val="26"/>
                    </w:rPr>
                    <w:t>1,75</w:t>
                  </w:r>
                </w:p>
              </w:tc>
            </w:tr>
            <w:tr w:rsidR="004600A1" w:rsidRPr="004600A1" w:rsidTr="004600A1">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600A1" w:rsidRPr="004600A1" w:rsidRDefault="004600A1" w:rsidP="004600A1">
                  <w:pPr>
                    <w:spacing w:line="276" w:lineRule="auto"/>
                    <w:jc w:val="center"/>
                    <w:rPr>
                      <w:rFonts w:eastAsia="Calibri"/>
                      <w:sz w:val="26"/>
                      <w:szCs w:val="26"/>
                      <w:lang w:eastAsia="en-US"/>
                    </w:rPr>
                  </w:pPr>
                  <w:r w:rsidRPr="004600A1">
                    <w:rPr>
                      <w:sz w:val="26"/>
                      <w:szCs w:val="26"/>
                    </w:rPr>
                    <w:t>0,5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4600A1" w:rsidRPr="004600A1" w:rsidRDefault="004600A1" w:rsidP="004600A1">
                  <w:pPr>
                    <w:spacing w:line="276" w:lineRule="auto"/>
                    <w:jc w:val="center"/>
                    <w:rPr>
                      <w:rFonts w:eastAsia="Calibri"/>
                      <w:sz w:val="26"/>
                      <w:szCs w:val="26"/>
                      <w:lang w:eastAsia="en-US"/>
                    </w:rPr>
                  </w:pPr>
                  <w:r w:rsidRPr="004600A1">
                    <w:rPr>
                      <w:sz w:val="26"/>
                      <w:szCs w:val="26"/>
                    </w:rPr>
                    <w:t>0,35С</w:t>
                  </w:r>
                  <w:r w:rsidRPr="004600A1">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4600A1" w:rsidRPr="004600A1" w:rsidRDefault="004600A1" w:rsidP="004600A1">
                  <w:pPr>
                    <w:spacing w:line="276" w:lineRule="auto"/>
                    <w:jc w:val="center"/>
                    <w:rPr>
                      <w:rFonts w:eastAsia="Calibri"/>
                      <w:sz w:val="26"/>
                      <w:szCs w:val="26"/>
                      <w:lang w:eastAsia="en-US"/>
                    </w:rPr>
                  </w:pPr>
                  <w:r w:rsidRPr="004600A1">
                    <w:rPr>
                      <w:sz w:val="26"/>
                      <w:szCs w:val="26"/>
                    </w:rPr>
                    <w:t>0,7С</w:t>
                  </w:r>
                  <w:r w:rsidRPr="004600A1">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4600A1" w:rsidRPr="004600A1" w:rsidRDefault="004600A1" w:rsidP="004600A1">
                  <w:pPr>
                    <w:spacing w:line="276" w:lineRule="auto"/>
                    <w:jc w:val="center"/>
                    <w:rPr>
                      <w:rFonts w:eastAsia="Calibri"/>
                      <w:sz w:val="26"/>
                      <w:szCs w:val="26"/>
                      <w:lang w:eastAsia="en-US"/>
                    </w:rPr>
                  </w:pPr>
                  <w:r w:rsidRPr="004600A1">
                    <w:rPr>
                      <w:sz w:val="26"/>
                      <w:szCs w:val="26"/>
                    </w:rPr>
                    <w:t>1,75</w:t>
                  </w:r>
                </w:p>
              </w:tc>
            </w:tr>
            <w:tr w:rsidR="004600A1" w:rsidRPr="004600A1" w:rsidTr="004600A1">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600A1" w:rsidRPr="004600A1" w:rsidRDefault="004600A1" w:rsidP="004600A1">
                  <w:pPr>
                    <w:spacing w:line="276" w:lineRule="auto"/>
                    <w:jc w:val="center"/>
                    <w:rPr>
                      <w:rFonts w:eastAsia="Calibri"/>
                      <w:sz w:val="26"/>
                      <w:szCs w:val="26"/>
                      <w:lang w:eastAsia="en-US"/>
                    </w:rPr>
                  </w:pPr>
                  <w:r w:rsidRPr="004600A1">
                    <w:rPr>
                      <w:sz w:val="26"/>
                      <w:szCs w:val="26"/>
                    </w:rPr>
                    <w:t>0,25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4600A1" w:rsidRPr="004600A1" w:rsidRDefault="004600A1" w:rsidP="004600A1">
                  <w:pPr>
                    <w:spacing w:line="276" w:lineRule="auto"/>
                    <w:jc w:val="center"/>
                    <w:rPr>
                      <w:rFonts w:eastAsia="Calibri"/>
                      <w:sz w:val="26"/>
                      <w:szCs w:val="26"/>
                      <w:lang w:eastAsia="en-US"/>
                    </w:rPr>
                  </w:pPr>
                  <w:r w:rsidRPr="004600A1">
                    <w:rPr>
                      <w:sz w:val="26"/>
                      <w:szCs w:val="26"/>
                    </w:rPr>
                    <w:t>0,22С</w:t>
                  </w:r>
                  <w:r w:rsidRPr="004600A1">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4600A1" w:rsidRPr="004600A1" w:rsidRDefault="004600A1" w:rsidP="004600A1">
                  <w:pPr>
                    <w:spacing w:line="276" w:lineRule="auto"/>
                    <w:jc w:val="center"/>
                    <w:rPr>
                      <w:rFonts w:eastAsia="Calibri"/>
                      <w:sz w:val="26"/>
                      <w:szCs w:val="26"/>
                      <w:lang w:eastAsia="en-US"/>
                    </w:rPr>
                  </w:pPr>
                  <w:r w:rsidRPr="004600A1">
                    <w:rPr>
                      <w:sz w:val="26"/>
                      <w:szCs w:val="26"/>
                    </w:rPr>
                    <w:t>0,88С</w:t>
                  </w:r>
                  <w:r w:rsidRPr="004600A1">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4600A1" w:rsidRPr="004600A1" w:rsidRDefault="004600A1" w:rsidP="004600A1">
                  <w:pPr>
                    <w:spacing w:line="276" w:lineRule="auto"/>
                    <w:jc w:val="center"/>
                    <w:rPr>
                      <w:rFonts w:eastAsia="Calibri"/>
                      <w:sz w:val="26"/>
                      <w:szCs w:val="26"/>
                      <w:lang w:eastAsia="en-US"/>
                    </w:rPr>
                  </w:pPr>
                  <w:r w:rsidRPr="004600A1">
                    <w:rPr>
                      <w:sz w:val="26"/>
                      <w:szCs w:val="26"/>
                    </w:rPr>
                    <w:t>1,75</w:t>
                  </w:r>
                </w:p>
              </w:tc>
            </w:tr>
          </w:tbl>
          <w:p w:rsidR="004600A1" w:rsidRDefault="004600A1" w:rsidP="004600A1">
            <w:pPr>
              <w:tabs>
                <w:tab w:val="left" w:pos="567"/>
                <w:tab w:val="left" w:pos="709"/>
              </w:tabs>
              <w:ind w:left="567"/>
              <w:jc w:val="both"/>
              <w:rPr>
                <w:sz w:val="26"/>
                <w:szCs w:val="26"/>
              </w:rPr>
            </w:pPr>
          </w:p>
          <w:p w:rsidR="004600A1" w:rsidRPr="004600A1" w:rsidRDefault="004600A1" w:rsidP="004600A1">
            <w:pPr>
              <w:tabs>
                <w:tab w:val="left" w:pos="567"/>
                <w:tab w:val="left" w:pos="709"/>
              </w:tabs>
              <w:ind w:left="567"/>
              <w:jc w:val="both"/>
              <w:rPr>
                <w:sz w:val="26"/>
                <w:szCs w:val="26"/>
              </w:rPr>
            </w:pPr>
            <w:r w:rsidRPr="004600A1">
              <w:rPr>
                <w:sz w:val="26"/>
                <w:szCs w:val="26"/>
              </w:rPr>
              <w:t>3.2.2</w:t>
            </w:r>
            <w:r w:rsidRPr="004600A1">
              <w:rPr>
                <w:sz w:val="26"/>
                <w:szCs w:val="26"/>
              </w:rPr>
              <w:tab/>
              <w:t>АКБ должны иметь величину фактической емкости не менее 95% ёмкости С</w:t>
            </w:r>
            <w:r w:rsidRPr="004600A1">
              <w:rPr>
                <w:sz w:val="20"/>
                <w:szCs w:val="20"/>
              </w:rPr>
              <w:t>10</w:t>
            </w:r>
            <w:r w:rsidRPr="004600A1">
              <w:rPr>
                <w:sz w:val="26"/>
                <w:szCs w:val="26"/>
              </w:rPr>
              <w:t xml:space="preserve"> на первом цикле и не менее 100% ёмкости при 10, 5, 3, 1, 0,5, и 0,25 – часовых режимах разряда, установленных производителем не позднее, чем на 5 цикле.</w:t>
            </w:r>
          </w:p>
          <w:p w:rsidR="004600A1" w:rsidRPr="004600A1" w:rsidRDefault="004600A1" w:rsidP="004600A1">
            <w:pPr>
              <w:tabs>
                <w:tab w:val="left" w:pos="567"/>
                <w:tab w:val="left" w:pos="709"/>
              </w:tabs>
              <w:ind w:left="567"/>
              <w:jc w:val="both"/>
              <w:rPr>
                <w:sz w:val="26"/>
                <w:szCs w:val="26"/>
              </w:rPr>
            </w:pPr>
          </w:p>
          <w:p w:rsidR="004600A1" w:rsidRPr="004600A1" w:rsidRDefault="004600A1" w:rsidP="004600A1">
            <w:pPr>
              <w:tabs>
                <w:tab w:val="left" w:pos="567"/>
                <w:tab w:val="left" w:pos="709"/>
              </w:tabs>
              <w:ind w:left="567"/>
              <w:jc w:val="both"/>
              <w:rPr>
                <w:b/>
                <w:sz w:val="26"/>
                <w:szCs w:val="26"/>
              </w:rPr>
            </w:pPr>
            <w:r w:rsidRPr="004600A1">
              <w:rPr>
                <w:b/>
                <w:sz w:val="26"/>
                <w:szCs w:val="26"/>
              </w:rPr>
              <w:t>3.3 Требования по устойчивости и прочности к воздействию климатических и механических факторов</w:t>
            </w:r>
          </w:p>
          <w:p w:rsidR="004600A1" w:rsidRPr="004600A1" w:rsidRDefault="004600A1" w:rsidP="004600A1">
            <w:pPr>
              <w:tabs>
                <w:tab w:val="left" w:pos="567"/>
                <w:tab w:val="left" w:pos="709"/>
              </w:tabs>
              <w:ind w:left="567"/>
              <w:jc w:val="both"/>
              <w:rPr>
                <w:sz w:val="26"/>
                <w:szCs w:val="26"/>
              </w:rPr>
            </w:pPr>
            <w:r w:rsidRPr="004600A1">
              <w:rPr>
                <w:sz w:val="26"/>
                <w:szCs w:val="26"/>
              </w:rPr>
              <w:t>3.3.1</w:t>
            </w:r>
            <w:r w:rsidRPr="004600A1">
              <w:rPr>
                <w:sz w:val="26"/>
                <w:szCs w:val="26"/>
              </w:rPr>
              <w:tab/>
              <w:t>АКБ должны обеспечивать заданные параметры, при следующих климатических воздействиях:</w:t>
            </w:r>
          </w:p>
          <w:p w:rsidR="004600A1" w:rsidRPr="004600A1" w:rsidRDefault="004600A1" w:rsidP="004600A1">
            <w:pPr>
              <w:numPr>
                <w:ilvl w:val="0"/>
                <w:numId w:val="33"/>
              </w:numPr>
              <w:tabs>
                <w:tab w:val="left" w:pos="567"/>
                <w:tab w:val="left" w:pos="1134"/>
              </w:tabs>
              <w:rPr>
                <w:sz w:val="26"/>
                <w:szCs w:val="26"/>
              </w:rPr>
            </w:pPr>
            <w:r w:rsidRPr="004600A1">
              <w:rPr>
                <w:sz w:val="26"/>
                <w:szCs w:val="26"/>
              </w:rPr>
              <w:t>изменении температуры окружающей среды от +05°С до +50°С;</w:t>
            </w:r>
          </w:p>
          <w:p w:rsidR="004600A1" w:rsidRPr="004600A1" w:rsidRDefault="004600A1" w:rsidP="004600A1">
            <w:pPr>
              <w:numPr>
                <w:ilvl w:val="0"/>
                <w:numId w:val="33"/>
              </w:numPr>
              <w:tabs>
                <w:tab w:val="left" w:pos="567"/>
                <w:tab w:val="left" w:pos="1134"/>
              </w:tabs>
              <w:ind w:left="567" w:firstLine="0"/>
              <w:rPr>
                <w:sz w:val="26"/>
                <w:szCs w:val="26"/>
              </w:rPr>
            </w:pPr>
            <w:r w:rsidRPr="004600A1">
              <w:rPr>
                <w:sz w:val="26"/>
                <w:szCs w:val="26"/>
              </w:rPr>
              <w:t>относительной влажности до 80% при температуре +25°С;</w:t>
            </w:r>
          </w:p>
          <w:p w:rsidR="004600A1" w:rsidRPr="004600A1" w:rsidRDefault="004600A1" w:rsidP="004600A1">
            <w:pPr>
              <w:numPr>
                <w:ilvl w:val="0"/>
                <w:numId w:val="33"/>
              </w:numPr>
              <w:tabs>
                <w:tab w:val="left" w:pos="567"/>
                <w:tab w:val="left" w:pos="1134"/>
              </w:tabs>
              <w:ind w:left="567" w:firstLine="0"/>
              <w:rPr>
                <w:sz w:val="26"/>
                <w:szCs w:val="26"/>
              </w:rPr>
            </w:pPr>
            <w:r w:rsidRPr="004600A1">
              <w:rPr>
                <w:sz w:val="26"/>
                <w:szCs w:val="26"/>
              </w:rPr>
              <w:t>атмосферном давлении 60 кПа – 106,7 кПа (450 мм. рт. ст. – 800 мм. рт. ст.).</w:t>
            </w:r>
          </w:p>
          <w:p w:rsidR="004600A1" w:rsidRPr="004600A1" w:rsidRDefault="004600A1" w:rsidP="004600A1">
            <w:pPr>
              <w:tabs>
                <w:tab w:val="left" w:pos="567"/>
                <w:tab w:val="left" w:pos="709"/>
              </w:tabs>
              <w:ind w:left="567"/>
              <w:jc w:val="both"/>
              <w:rPr>
                <w:sz w:val="26"/>
                <w:szCs w:val="26"/>
              </w:rPr>
            </w:pPr>
            <w:r w:rsidRPr="004600A1">
              <w:rPr>
                <w:sz w:val="26"/>
                <w:szCs w:val="26"/>
              </w:rPr>
              <w:t>3.3.2</w:t>
            </w:r>
            <w:r w:rsidRPr="004600A1">
              <w:rPr>
                <w:sz w:val="26"/>
                <w:szCs w:val="26"/>
              </w:rPr>
              <w:tab/>
              <w:t xml:space="preserve">АКБ должны соответствовать требованиям ТУ производителя после воздействия синусоидальных вибраций с амплитудой </w:t>
            </w:r>
            <w:proofErr w:type="spellStart"/>
            <w:r w:rsidRPr="004600A1">
              <w:rPr>
                <w:sz w:val="26"/>
                <w:szCs w:val="26"/>
              </w:rPr>
              <w:t>виброускорения</w:t>
            </w:r>
            <w:proofErr w:type="spellEnd"/>
            <w:r w:rsidRPr="004600A1">
              <w:rPr>
                <w:sz w:val="26"/>
                <w:szCs w:val="26"/>
              </w:rPr>
              <w:t xml:space="preserve"> 19,6 м/с² (2</w:t>
            </w:r>
            <w:r w:rsidRPr="004600A1">
              <w:rPr>
                <w:sz w:val="26"/>
                <w:szCs w:val="26"/>
                <w:lang w:val="en-US"/>
              </w:rPr>
              <w:t>g</w:t>
            </w:r>
            <w:r w:rsidRPr="004600A1">
              <w:rPr>
                <w:sz w:val="26"/>
                <w:szCs w:val="26"/>
              </w:rPr>
              <w:t>) на частоте 25 Гц в течение 30 минут.</w:t>
            </w:r>
          </w:p>
          <w:p w:rsidR="004600A1" w:rsidRPr="004600A1" w:rsidRDefault="004600A1" w:rsidP="004600A1">
            <w:pPr>
              <w:tabs>
                <w:tab w:val="left" w:pos="567"/>
                <w:tab w:val="left" w:pos="851"/>
              </w:tabs>
              <w:ind w:left="567"/>
              <w:jc w:val="both"/>
              <w:rPr>
                <w:sz w:val="26"/>
                <w:szCs w:val="26"/>
              </w:rPr>
            </w:pPr>
            <w:r w:rsidRPr="004600A1">
              <w:rPr>
                <w:sz w:val="26"/>
                <w:szCs w:val="26"/>
              </w:rPr>
              <w:t>3.3.3</w:t>
            </w:r>
            <w:r w:rsidRPr="004600A1">
              <w:rPr>
                <w:sz w:val="26"/>
                <w:szCs w:val="26"/>
              </w:rPr>
              <w:tab/>
              <w:t>АКБ должны соответствовать требованиям ТУ производителя и не иметь механических повреждений после испытаний на транспортирование</w:t>
            </w:r>
          </w:p>
          <w:p w:rsidR="004600A1" w:rsidRPr="004600A1" w:rsidRDefault="004600A1" w:rsidP="004600A1">
            <w:pPr>
              <w:tabs>
                <w:tab w:val="left" w:pos="567"/>
                <w:tab w:val="left" w:pos="709"/>
                <w:tab w:val="left" w:pos="851"/>
              </w:tabs>
              <w:ind w:left="567"/>
              <w:jc w:val="both"/>
              <w:rPr>
                <w:sz w:val="26"/>
                <w:szCs w:val="26"/>
              </w:rPr>
            </w:pPr>
          </w:p>
          <w:p w:rsidR="004600A1" w:rsidRPr="004600A1" w:rsidRDefault="004600A1" w:rsidP="004600A1">
            <w:pPr>
              <w:tabs>
                <w:tab w:val="left" w:pos="567"/>
                <w:tab w:val="left" w:pos="709"/>
                <w:tab w:val="left" w:pos="851"/>
              </w:tabs>
              <w:ind w:left="567"/>
              <w:jc w:val="both"/>
              <w:rPr>
                <w:b/>
                <w:sz w:val="26"/>
                <w:szCs w:val="26"/>
              </w:rPr>
            </w:pPr>
            <w:r w:rsidRPr="004600A1">
              <w:rPr>
                <w:b/>
                <w:sz w:val="26"/>
                <w:szCs w:val="26"/>
              </w:rPr>
              <w:t>3.4 Требования к надёжности</w:t>
            </w:r>
          </w:p>
          <w:p w:rsidR="004600A1" w:rsidRPr="004600A1" w:rsidRDefault="004600A1" w:rsidP="004600A1">
            <w:pPr>
              <w:tabs>
                <w:tab w:val="left" w:pos="567"/>
                <w:tab w:val="left" w:pos="709"/>
                <w:tab w:val="left" w:pos="851"/>
              </w:tabs>
              <w:ind w:left="567"/>
              <w:jc w:val="both"/>
              <w:rPr>
                <w:sz w:val="26"/>
                <w:szCs w:val="26"/>
              </w:rPr>
            </w:pPr>
            <w:r w:rsidRPr="004600A1">
              <w:rPr>
                <w:sz w:val="26"/>
                <w:szCs w:val="26"/>
              </w:rPr>
              <w:t>3.4.1</w:t>
            </w:r>
            <w:r w:rsidRPr="004600A1">
              <w:rPr>
                <w:sz w:val="26"/>
                <w:szCs w:val="26"/>
              </w:rPr>
              <w:tab/>
              <w:t>Срок службы АКБ при количестве циклов «разряд-зарядов» не менее 800 и глубине разряда 60%, при температуре +20°С, должны быть не менее 18 лет.</w:t>
            </w:r>
          </w:p>
          <w:p w:rsidR="004600A1" w:rsidRPr="004600A1" w:rsidRDefault="004600A1" w:rsidP="004600A1">
            <w:pPr>
              <w:tabs>
                <w:tab w:val="left" w:pos="567"/>
                <w:tab w:val="left" w:pos="709"/>
              </w:tabs>
              <w:ind w:left="567"/>
              <w:jc w:val="both"/>
              <w:rPr>
                <w:sz w:val="26"/>
                <w:szCs w:val="26"/>
              </w:rPr>
            </w:pPr>
            <w:r w:rsidRPr="004600A1">
              <w:rPr>
                <w:sz w:val="26"/>
                <w:szCs w:val="26"/>
              </w:rPr>
              <w:t>3.4.2</w:t>
            </w:r>
            <w:r w:rsidRPr="004600A1">
              <w:rPr>
                <w:sz w:val="26"/>
                <w:szCs w:val="26"/>
              </w:rPr>
              <w:tab/>
            </w:r>
            <w:proofErr w:type="gramStart"/>
            <w:r w:rsidRPr="004600A1">
              <w:rPr>
                <w:sz w:val="26"/>
                <w:szCs w:val="26"/>
              </w:rPr>
              <w:t>В</w:t>
            </w:r>
            <w:proofErr w:type="gramEnd"/>
            <w:r w:rsidRPr="004600A1">
              <w:rPr>
                <w:sz w:val="26"/>
                <w:szCs w:val="26"/>
              </w:rPr>
              <w:t xml:space="preserve"> конце срока службы, емкость моноблочных батарей С</w:t>
            </w:r>
            <w:r w:rsidRPr="004600A1">
              <w:rPr>
                <w:sz w:val="20"/>
                <w:szCs w:val="20"/>
              </w:rPr>
              <w:t xml:space="preserve">10 </w:t>
            </w:r>
            <w:r w:rsidRPr="004600A1">
              <w:rPr>
                <w:sz w:val="26"/>
                <w:szCs w:val="26"/>
              </w:rPr>
              <w:t>(определяемая с помощью контрольного разряда) должна быть не ниже 80% от номинальной емкости С</w:t>
            </w:r>
            <w:r w:rsidRPr="004600A1">
              <w:rPr>
                <w:sz w:val="20"/>
                <w:szCs w:val="20"/>
              </w:rPr>
              <w:t>10</w:t>
            </w:r>
            <w:r w:rsidRPr="004600A1">
              <w:rPr>
                <w:sz w:val="26"/>
                <w:szCs w:val="26"/>
              </w:rPr>
              <w:t>.</w:t>
            </w:r>
          </w:p>
          <w:p w:rsidR="004600A1" w:rsidRPr="004600A1" w:rsidRDefault="004600A1" w:rsidP="004600A1">
            <w:pPr>
              <w:tabs>
                <w:tab w:val="left" w:pos="567"/>
                <w:tab w:val="left" w:pos="709"/>
              </w:tabs>
              <w:ind w:left="567"/>
              <w:jc w:val="both"/>
              <w:rPr>
                <w:sz w:val="26"/>
                <w:szCs w:val="26"/>
              </w:rPr>
            </w:pPr>
            <w:r w:rsidRPr="004600A1">
              <w:rPr>
                <w:sz w:val="26"/>
                <w:szCs w:val="26"/>
              </w:rPr>
              <w:t>3.4.3</w:t>
            </w:r>
            <w:r w:rsidRPr="004600A1">
              <w:rPr>
                <w:sz w:val="26"/>
                <w:szCs w:val="26"/>
              </w:rPr>
              <w:tab/>
              <w:t>На протяжении всего срока службы моноблочных батарей допустимо возникновение отказов не более чем на 1 моноблоке в год на 1000 находящихся в эксплуатации.</w:t>
            </w:r>
          </w:p>
          <w:p w:rsidR="004600A1" w:rsidRPr="004600A1" w:rsidRDefault="004600A1" w:rsidP="004600A1">
            <w:pPr>
              <w:tabs>
                <w:tab w:val="left" w:pos="567"/>
                <w:tab w:val="left" w:pos="709"/>
                <w:tab w:val="left" w:pos="851"/>
              </w:tabs>
              <w:ind w:left="567"/>
              <w:jc w:val="both"/>
              <w:rPr>
                <w:sz w:val="26"/>
                <w:szCs w:val="26"/>
              </w:rPr>
            </w:pPr>
          </w:p>
          <w:p w:rsidR="004600A1" w:rsidRPr="004600A1" w:rsidRDefault="004600A1" w:rsidP="004600A1">
            <w:pPr>
              <w:tabs>
                <w:tab w:val="left" w:pos="567"/>
                <w:tab w:val="left" w:pos="709"/>
                <w:tab w:val="left" w:pos="851"/>
              </w:tabs>
              <w:ind w:left="567"/>
              <w:jc w:val="both"/>
              <w:rPr>
                <w:b/>
                <w:sz w:val="26"/>
                <w:szCs w:val="26"/>
              </w:rPr>
            </w:pPr>
            <w:r w:rsidRPr="004600A1">
              <w:rPr>
                <w:b/>
                <w:sz w:val="26"/>
                <w:szCs w:val="26"/>
              </w:rPr>
              <w:t>3.5 Требования к документации</w:t>
            </w:r>
          </w:p>
          <w:p w:rsidR="004600A1" w:rsidRPr="004600A1" w:rsidRDefault="004600A1" w:rsidP="003D5415">
            <w:pPr>
              <w:tabs>
                <w:tab w:val="left" w:pos="709"/>
              </w:tabs>
              <w:ind w:left="601"/>
              <w:jc w:val="both"/>
              <w:rPr>
                <w:sz w:val="26"/>
                <w:szCs w:val="26"/>
              </w:rPr>
            </w:pPr>
            <w:r w:rsidRPr="004600A1">
              <w:rPr>
                <w:sz w:val="26"/>
                <w:szCs w:val="26"/>
              </w:rPr>
              <w:t>3</w:t>
            </w:r>
            <w:r w:rsidRPr="004600A1">
              <w:rPr>
                <w:sz w:val="26"/>
                <w:szCs w:val="26"/>
                <w:lang w:val="x-none"/>
              </w:rPr>
              <w:t>.</w:t>
            </w:r>
            <w:r w:rsidRPr="004600A1">
              <w:rPr>
                <w:sz w:val="26"/>
                <w:szCs w:val="26"/>
              </w:rPr>
              <w:t>5.</w:t>
            </w:r>
            <w:r w:rsidRPr="004600A1">
              <w:rPr>
                <w:sz w:val="26"/>
                <w:szCs w:val="26"/>
                <w:lang w:val="x-none"/>
              </w:rPr>
              <w:t>1</w:t>
            </w:r>
            <w:r w:rsidRPr="004600A1">
              <w:rPr>
                <w:sz w:val="26"/>
                <w:szCs w:val="26"/>
                <w:lang w:val="x-none"/>
              </w:rPr>
              <w:tab/>
              <w:t>Вся документация должна быть на русском языке, иметь подпись уполномоченного представителя производителя/поставщика заверенную печатью.</w:t>
            </w:r>
          </w:p>
          <w:p w:rsidR="004600A1" w:rsidRPr="004600A1" w:rsidRDefault="004600A1" w:rsidP="003D5415">
            <w:pPr>
              <w:tabs>
                <w:tab w:val="left" w:pos="709"/>
              </w:tabs>
              <w:ind w:left="601"/>
              <w:jc w:val="both"/>
              <w:rPr>
                <w:sz w:val="26"/>
                <w:szCs w:val="26"/>
              </w:rPr>
            </w:pPr>
            <w:r w:rsidRPr="004600A1">
              <w:rPr>
                <w:sz w:val="26"/>
                <w:szCs w:val="26"/>
              </w:rPr>
              <w:t>3</w:t>
            </w:r>
            <w:r w:rsidRPr="004600A1">
              <w:rPr>
                <w:sz w:val="26"/>
                <w:szCs w:val="26"/>
                <w:lang w:val="x-none"/>
              </w:rPr>
              <w:t>.</w:t>
            </w:r>
            <w:r w:rsidRPr="004600A1">
              <w:rPr>
                <w:sz w:val="26"/>
                <w:szCs w:val="26"/>
              </w:rPr>
              <w:t>5.2</w:t>
            </w:r>
            <w:r w:rsidRPr="004600A1">
              <w:rPr>
                <w:sz w:val="26"/>
                <w:szCs w:val="26"/>
              </w:rPr>
              <w:tab/>
            </w:r>
            <w:r w:rsidRPr="004600A1">
              <w:rPr>
                <w:sz w:val="26"/>
                <w:szCs w:val="26"/>
                <w:lang w:val="x-none"/>
              </w:rPr>
              <w:t>Состав документации</w:t>
            </w:r>
            <w:r w:rsidRPr="004600A1">
              <w:rPr>
                <w:sz w:val="26"/>
                <w:szCs w:val="26"/>
              </w:rPr>
              <w:t xml:space="preserve"> при поставке аккумуляторных батарей</w:t>
            </w:r>
            <w:r w:rsidRPr="004600A1">
              <w:rPr>
                <w:sz w:val="26"/>
                <w:szCs w:val="26"/>
                <w:lang w:val="x-none"/>
              </w:rPr>
              <w:t>:</w:t>
            </w:r>
          </w:p>
          <w:p w:rsidR="004600A1" w:rsidRPr="004600A1" w:rsidRDefault="004600A1" w:rsidP="003D5415">
            <w:pPr>
              <w:numPr>
                <w:ilvl w:val="0"/>
                <w:numId w:val="36"/>
              </w:numPr>
              <w:tabs>
                <w:tab w:val="left" w:pos="1134"/>
              </w:tabs>
              <w:ind w:left="601" w:firstLine="0"/>
              <w:rPr>
                <w:sz w:val="26"/>
                <w:szCs w:val="26"/>
              </w:rPr>
            </w:pPr>
            <w:r w:rsidRPr="004600A1">
              <w:rPr>
                <w:sz w:val="26"/>
                <w:szCs w:val="26"/>
              </w:rPr>
              <w:t>Техническое описание и инструкция (руководство) по эксплуатации;</w:t>
            </w:r>
          </w:p>
          <w:p w:rsidR="004600A1" w:rsidRPr="004600A1" w:rsidRDefault="004600A1" w:rsidP="003D5415">
            <w:pPr>
              <w:numPr>
                <w:ilvl w:val="0"/>
                <w:numId w:val="36"/>
              </w:numPr>
              <w:tabs>
                <w:tab w:val="left" w:pos="1134"/>
              </w:tabs>
              <w:ind w:left="601" w:firstLine="0"/>
              <w:rPr>
                <w:sz w:val="26"/>
                <w:szCs w:val="26"/>
              </w:rPr>
            </w:pPr>
            <w:r w:rsidRPr="004600A1">
              <w:rPr>
                <w:sz w:val="26"/>
                <w:szCs w:val="26"/>
              </w:rPr>
              <w:t>Руководство по монтажу и вводу в эксплуатацию;</w:t>
            </w:r>
          </w:p>
          <w:p w:rsidR="004600A1" w:rsidRPr="004600A1" w:rsidRDefault="004600A1" w:rsidP="003D5415">
            <w:pPr>
              <w:numPr>
                <w:ilvl w:val="0"/>
                <w:numId w:val="36"/>
              </w:numPr>
              <w:tabs>
                <w:tab w:val="left" w:pos="1134"/>
              </w:tabs>
              <w:ind w:left="601" w:firstLine="0"/>
              <w:rPr>
                <w:sz w:val="26"/>
                <w:szCs w:val="26"/>
              </w:rPr>
            </w:pPr>
            <w:r w:rsidRPr="004600A1">
              <w:rPr>
                <w:sz w:val="26"/>
                <w:szCs w:val="26"/>
              </w:rPr>
              <w:t>Паспорт (формуляр);</w:t>
            </w:r>
          </w:p>
          <w:p w:rsidR="004600A1" w:rsidRPr="004600A1" w:rsidRDefault="004600A1" w:rsidP="003D5415">
            <w:pPr>
              <w:numPr>
                <w:ilvl w:val="0"/>
                <w:numId w:val="36"/>
              </w:numPr>
              <w:tabs>
                <w:tab w:val="left" w:pos="709"/>
                <w:tab w:val="left" w:pos="1134"/>
              </w:tabs>
              <w:ind w:left="601" w:firstLine="0"/>
              <w:rPr>
                <w:sz w:val="26"/>
                <w:szCs w:val="26"/>
              </w:rPr>
            </w:pPr>
            <w:r w:rsidRPr="004600A1">
              <w:rPr>
                <w:sz w:val="26"/>
                <w:szCs w:val="26"/>
              </w:rPr>
              <w:t>Инструкция по расшифровке индивидуального буквенно-цифрового кода аккумуляторов.</w:t>
            </w:r>
          </w:p>
          <w:p w:rsidR="004600A1" w:rsidRPr="004600A1" w:rsidRDefault="004600A1" w:rsidP="003D5415">
            <w:pPr>
              <w:tabs>
                <w:tab w:val="left" w:pos="0"/>
                <w:tab w:val="left" w:pos="709"/>
              </w:tabs>
              <w:ind w:left="601"/>
              <w:rPr>
                <w:sz w:val="26"/>
                <w:szCs w:val="26"/>
              </w:rPr>
            </w:pPr>
            <w:r w:rsidRPr="004600A1">
              <w:rPr>
                <w:sz w:val="26"/>
                <w:szCs w:val="26"/>
              </w:rPr>
              <w:t>3.5.3</w:t>
            </w:r>
            <w:r w:rsidRPr="004600A1">
              <w:rPr>
                <w:sz w:val="26"/>
                <w:szCs w:val="26"/>
              </w:rPr>
              <w:tab/>
              <w:t>Состав документации для предоставления в составе заявки участника:</w:t>
            </w:r>
          </w:p>
          <w:p w:rsidR="004600A1" w:rsidRPr="004600A1" w:rsidRDefault="004600A1" w:rsidP="003D5415">
            <w:pPr>
              <w:numPr>
                <w:ilvl w:val="0"/>
                <w:numId w:val="36"/>
              </w:numPr>
              <w:tabs>
                <w:tab w:val="left" w:pos="1134"/>
              </w:tabs>
              <w:ind w:left="601" w:firstLine="0"/>
              <w:rPr>
                <w:sz w:val="26"/>
                <w:szCs w:val="26"/>
              </w:rPr>
            </w:pPr>
            <w:r w:rsidRPr="004600A1">
              <w:rPr>
                <w:sz w:val="26"/>
                <w:szCs w:val="26"/>
              </w:rPr>
              <w:t>Технические условия (ТУ) производителя;</w:t>
            </w:r>
          </w:p>
          <w:p w:rsidR="004600A1" w:rsidRPr="004600A1" w:rsidRDefault="004600A1" w:rsidP="003D5415">
            <w:pPr>
              <w:numPr>
                <w:ilvl w:val="0"/>
                <w:numId w:val="36"/>
              </w:numPr>
              <w:tabs>
                <w:tab w:val="left" w:pos="1134"/>
              </w:tabs>
              <w:ind w:left="601" w:firstLine="0"/>
              <w:rPr>
                <w:sz w:val="26"/>
                <w:szCs w:val="26"/>
              </w:rPr>
            </w:pPr>
            <w:r w:rsidRPr="004600A1">
              <w:rPr>
                <w:sz w:val="26"/>
                <w:szCs w:val="26"/>
              </w:rPr>
              <w:t>Декларация о соответствии «Правилам применения оборудования электропитания средств связи», утвержденные 3 марта 2006 года Приказом №21 Министерства информационных технологий и связи РФ;</w:t>
            </w:r>
          </w:p>
          <w:p w:rsidR="004600A1" w:rsidRPr="004600A1" w:rsidRDefault="004600A1" w:rsidP="003D5415">
            <w:pPr>
              <w:numPr>
                <w:ilvl w:val="0"/>
                <w:numId w:val="36"/>
              </w:numPr>
              <w:tabs>
                <w:tab w:val="left" w:pos="1134"/>
              </w:tabs>
              <w:ind w:left="601" w:firstLine="0"/>
              <w:rPr>
                <w:sz w:val="26"/>
                <w:szCs w:val="26"/>
              </w:rPr>
            </w:pPr>
            <w:r w:rsidRPr="004600A1">
              <w:rPr>
                <w:sz w:val="26"/>
                <w:szCs w:val="26"/>
              </w:rPr>
              <w:t>Протокол испытаний от аккредитованной лаборатории, на основании которого, была принята Декларация о соответствии;</w:t>
            </w:r>
          </w:p>
          <w:p w:rsidR="004600A1" w:rsidRPr="004600A1" w:rsidRDefault="004600A1" w:rsidP="003D5415">
            <w:pPr>
              <w:numPr>
                <w:ilvl w:val="0"/>
                <w:numId w:val="36"/>
              </w:numPr>
              <w:tabs>
                <w:tab w:val="left" w:pos="1134"/>
              </w:tabs>
              <w:ind w:left="601" w:firstLine="0"/>
              <w:rPr>
                <w:sz w:val="26"/>
                <w:szCs w:val="26"/>
              </w:rPr>
            </w:pPr>
            <w:r w:rsidRPr="004600A1">
              <w:rPr>
                <w:sz w:val="26"/>
                <w:szCs w:val="26"/>
              </w:rPr>
              <w:t xml:space="preserve">Гигиенический сертификат и заключение о </w:t>
            </w:r>
            <w:proofErr w:type="spellStart"/>
            <w:r w:rsidRPr="004600A1">
              <w:rPr>
                <w:sz w:val="26"/>
                <w:szCs w:val="26"/>
              </w:rPr>
              <w:t>пожаровзрывобезопасности</w:t>
            </w:r>
            <w:proofErr w:type="spellEnd"/>
            <w:r w:rsidRPr="004600A1">
              <w:rPr>
                <w:sz w:val="26"/>
                <w:szCs w:val="26"/>
              </w:rPr>
              <w:t xml:space="preserve"> в соответствии с Приказом Министерства РФ по связи и информатизации от 25.12.2002 г. №148, п.3.10.23 «Об утверждении и введении в действие правил по охране труда при работах на радиорелейных линиях связи».</w:t>
            </w:r>
          </w:p>
          <w:p w:rsidR="004600A1" w:rsidRPr="004600A1" w:rsidRDefault="004600A1" w:rsidP="003D5415">
            <w:pPr>
              <w:overflowPunct w:val="0"/>
              <w:autoSpaceDE w:val="0"/>
              <w:autoSpaceDN w:val="0"/>
              <w:adjustRightInd w:val="0"/>
              <w:ind w:left="601"/>
              <w:rPr>
                <w:b/>
                <w:bCs/>
                <w:sz w:val="26"/>
                <w:szCs w:val="26"/>
              </w:rPr>
            </w:pPr>
          </w:p>
          <w:p w:rsidR="004600A1" w:rsidRPr="004600A1" w:rsidRDefault="004600A1" w:rsidP="003D5415">
            <w:pPr>
              <w:overflowPunct w:val="0"/>
              <w:autoSpaceDE w:val="0"/>
              <w:autoSpaceDN w:val="0"/>
              <w:adjustRightInd w:val="0"/>
              <w:ind w:left="601"/>
              <w:rPr>
                <w:b/>
                <w:bCs/>
                <w:sz w:val="26"/>
                <w:szCs w:val="26"/>
              </w:rPr>
            </w:pPr>
            <w:r w:rsidRPr="004600A1">
              <w:rPr>
                <w:b/>
                <w:bCs/>
                <w:sz w:val="26"/>
                <w:szCs w:val="26"/>
              </w:rPr>
              <w:t>3.6 Требования к комплектности поставки оборудования</w:t>
            </w:r>
          </w:p>
          <w:p w:rsidR="004600A1" w:rsidRPr="004600A1" w:rsidRDefault="004600A1" w:rsidP="003D5415">
            <w:pPr>
              <w:overflowPunct w:val="0"/>
              <w:autoSpaceDE w:val="0"/>
              <w:autoSpaceDN w:val="0"/>
              <w:adjustRightInd w:val="0"/>
              <w:ind w:left="601"/>
              <w:rPr>
                <w:bCs/>
                <w:sz w:val="26"/>
                <w:szCs w:val="26"/>
              </w:rPr>
            </w:pPr>
            <w:r w:rsidRPr="004600A1">
              <w:rPr>
                <w:bCs/>
                <w:sz w:val="26"/>
                <w:szCs w:val="26"/>
              </w:rPr>
              <w:t>В комплект поставки должны входить все необходимые компоненты для обеспечения работоспособности оборудования.</w:t>
            </w:r>
          </w:p>
          <w:p w:rsidR="004600A1" w:rsidRPr="004600A1" w:rsidRDefault="004600A1" w:rsidP="003D5415">
            <w:pPr>
              <w:ind w:left="601"/>
              <w:rPr>
                <w:color w:val="000000"/>
                <w:sz w:val="26"/>
                <w:szCs w:val="26"/>
              </w:rPr>
            </w:pPr>
            <w:r w:rsidRPr="004600A1">
              <w:rPr>
                <w:color w:val="000000"/>
                <w:sz w:val="26"/>
                <w:szCs w:val="26"/>
              </w:rPr>
              <w:t>В комплект поставки должны входить:</w:t>
            </w:r>
          </w:p>
          <w:p w:rsidR="004600A1" w:rsidRPr="004600A1" w:rsidRDefault="004600A1" w:rsidP="003D5415">
            <w:pPr>
              <w:numPr>
                <w:ilvl w:val="0"/>
                <w:numId w:val="32"/>
              </w:numPr>
              <w:ind w:left="601" w:firstLine="0"/>
              <w:contextualSpacing/>
              <w:rPr>
                <w:color w:val="000000"/>
                <w:sz w:val="26"/>
                <w:szCs w:val="26"/>
                <w:lang w:val="x-none" w:eastAsia="x-none"/>
              </w:rPr>
            </w:pPr>
            <w:r w:rsidRPr="004600A1">
              <w:rPr>
                <w:color w:val="000000"/>
                <w:sz w:val="26"/>
                <w:szCs w:val="26"/>
                <w:lang w:eastAsia="x-none"/>
              </w:rPr>
              <w:t>Аккумуляторные батареи (Таблица 1);</w:t>
            </w:r>
          </w:p>
          <w:p w:rsidR="004600A1" w:rsidRPr="004600A1" w:rsidRDefault="004600A1" w:rsidP="003D5415">
            <w:pPr>
              <w:numPr>
                <w:ilvl w:val="0"/>
                <w:numId w:val="32"/>
              </w:numPr>
              <w:ind w:left="601" w:firstLine="0"/>
              <w:contextualSpacing/>
              <w:rPr>
                <w:color w:val="000000"/>
                <w:sz w:val="26"/>
                <w:szCs w:val="26"/>
                <w:lang w:val="x-none" w:eastAsia="x-none"/>
              </w:rPr>
            </w:pPr>
            <w:r w:rsidRPr="004600A1">
              <w:rPr>
                <w:color w:val="000000"/>
                <w:sz w:val="26"/>
                <w:szCs w:val="26"/>
                <w:lang w:eastAsia="x-none"/>
              </w:rPr>
              <w:t>Межэлементные перемычки;</w:t>
            </w:r>
          </w:p>
          <w:p w:rsidR="004600A1" w:rsidRPr="004600A1" w:rsidRDefault="004600A1" w:rsidP="003D5415">
            <w:pPr>
              <w:numPr>
                <w:ilvl w:val="0"/>
                <w:numId w:val="32"/>
              </w:numPr>
              <w:ind w:left="601" w:firstLine="0"/>
              <w:contextualSpacing/>
              <w:rPr>
                <w:color w:val="000000"/>
                <w:sz w:val="26"/>
                <w:szCs w:val="26"/>
                <w:lang w:val="x-none" w:eastAsia="x-none"/>
              </w:rPr>
            </w:pPr>
            <w:r w:rsidRPr="004600A1">
              <w:rPr>
                <w:color w:val="000000"/>
                <w:sz w:val="26"/>
                <w:szCs w:val="26"/>
                <w:lang w:eastAsia="x-none"/>
              </w:rPr>
              <w:t>Колпачки в зависимости от типа перемычек;</w:t>
            </w:r>
          </w:p>
          <w:p w:rsidR="004600A1" w:rsidRPr="004600A1" w:rsidRDefault="004600A1" w:rsidP="003D5415">
            <w:pPr>
              <w:numPr>
                <w:ilvl w:val="0"/>
                <w:numId w:val="32"/>
              </w:numPr>
              <w:ind w:left="601" w:firstLine="0"/>
              <w:contextualSpacing/>
              <w:rPr>
                <w:color w:val="000000"/>
                <w:sz w:val="26"/>
                <w:szCs w:val="26"/>
                <w:lang w:val="x-none" w:eastAsia="x-none"/>
              </w:rPr>
            </w:pPr>
            <w:r w:rsidRPr="004600A1">
              <w:rPr>
                <w:color w:val="000000"/>
                <w:sz w:val="26"/>
                <w:szCs w:val="26"/>
                <w:lang w:eastAsia="x-none"/>
              </w:rPr>
              <w:t>Крепежные изделия (болты);</w:t>
            </w:r>
          </w:p>
          <w:p w:rsidR="004600A1" w:rsidRPr="004600A1" w:rsidRDefault="004600A1" w:rsidP="003D5415">
            <w:pPr>
              <w:numPr>
                <w:ilvl w:val="0"/>
                <w:numId w:val="32"/>
              </w:numPr>
              <w:ind w:left="601" w:firstLine="0"/>
              <w:contextualSpacing/>
              <w:rPr>
                <w:color w:val="000000"/>
                <w:sz w:val="26"/>
                <w:szCs w:val="26"/>
                <w:lang w:val="x-none" w:eastAsia="x-none"/>
              </w:rPr>
            </w:pPr>
            <w:r w:rsidRPr="004600A1">
              <w:rPr>
                <w:color w:val="000000"/>
                <w:sz w:val="26"/>
                <w:szCs w:val="26"/>
                <w:lang w:eastAsia="x-none"/>
              </w:rPr>
              <w:t>Номерные знаки;</w:t>
            </w:r>
          </w:p>
          <w:p w:rsidR="004600A1" w:rsidRPr="004600A1" w:rsidRDefault="004600A1" w:rsidP="003D5415">
            <w:pPr>
              <w:numPr>
                <w:ilvl w:val="0"/>
                <w:numId w:val="32"/>
              </w:numPr>
              <w:ind w:left="601" w:firstLine="0"/>
              <w:contextualSpacing/>
              <w:rPr>
                <w:color w:val="000000"/>
                <w:sz w:val="26"/>
                <w:szCs w:val="26"/>
                <w:lang w:val="x-none" w:eastAsia="x-none"/>
              </w:rPr>
            </w:pPr>
            <w:r w:rsidRPr="004600A1">
              <w:rPr>
                <w:color w:val="000000"/>
                <w:sz w:val="26"/>
                <w:szCs w:val="26"/>
                <w:lang w:eastAsia="x-none"/>
              </w:rPr>
              <w:t>Стеллажи по заказу (Таблица 2);</w:t>
            </w:r>
          </w:p>
          <w:p w:rsidR="004600A1" w:rsidRPr="004600A1" w:rsidRDefault="004600A1" w:rsidP="003D5415">
            <w:pPr>
              <w:numPr>
                <w:ilvl w:val="0"/>
                <w:numId w:val="32"/>
              </w:numPr>
              <w:ind w:left="601" w:firstLine="0"/>
              <w:contextualSpacing/>
              <w:rPr>
                <w:color w:val="000000"/>
                <w:sz w:val="26"/>
                <w:szCs w:val="26"/>
                <w:lang w:val="x-none" w:eastAsia="x-none"/>
              </w:rPr>
            </w:pPr>
            <w:r w:rsidRPr="004600A1">
              <w:rPr>
                <w:color w:val="000000"/>
                <w:sz w:val="26"/>
                <w:szCs w:val="26"/>
                <w:lang w:eastAsia="x-none"/>
              </w:rPr>
              <w:t>Технический паспорт;</w:t>
            </w:r>
          </w:p>
          <w:p w:rsidR="004600A1" w:rsidRPr="004600A1" w:rsidRDefault="004600A1" w:rsidP="003D5415">
            <w:pPr>
              <w:numPr>
                <w:ilvl w:val="0"/>
                <w:numId w:val="32"/>
              </w:numPr>
              <w:ind w:left="601" w:firstLine="0"/>
              <w:contextualSpacing/>
              <w:rPr>
                <w:color w:val="000000"/>
                <w:sz w:val="26"/>
                <w:szCs w:val="26"/>
                <w:lang w:val="x-none" w:eastAsia="x-none"/>
              </w:rPr>
            </w:pPr>
            <w:r w:rsidRPr="004600A1">
              <w:rPr>
                <w:color w:val="000000"/>
                <w:sz w:val="26"/>
                <w:szCs w:val="26"/>
                <w:lang w:eastAsia="x-none"/>
              </w:rPr>
              <w:t>Техническая документация;</w:t>
            </w:r>
          </w:p>
          <w:p w:rsidR="004600A1" w:rsidRPr="004600A1" w:rsidRDefault="004600A1" w:rsidP="003D5415">
            <w:pPr>
              <w:numPr>
                <w:ilvl w:val="0"/>
                <w:numId w:val="32"/>
              </w:numPr>
              <w:ind w:left="601" w:firstLine="0"/>
              <w:contextualSpacing/>
              <w:rPr>
                <w:color w:val="000000"/>
                <w:sz w:val="26"/>
                <w:szCs w:val="26"/>
                <w:lang w:val="x-none" w:eastAsia="x-none"/>
              </w:rPr>
            </w:pPr>
            <w:r w:rsidRPr="004600A1">
              <w:rPr>
                <w:color w:val="000000"/>
                <w:sz w:val="26"/>
                <w:szCs w:val="26"/>
                <w:lang w:eastAsia="x-none"/>
              </w:rPr>
              <w:t>Товаросопроводительная документация.</w:t>
            </w:r>
          </w:p>
          <w:p w:rsidR="004600A1" w:rsidRPr="004600A1" w:rsidRDefault="004600A1" w:rsidP="003D5415">
            <w:pPr>
              <w:ind w:left="601"/>
              <w:rPr>
                <w:color w:val="000000"/>
                <w:sz w:val="26"/>
                <w:szCs w:val="26"/>
              </w:rPr>
            </w:pPr>
          </w:p>
          <w:p w:rsidR="004600A1" w:rsidRPr="004600A1" w:rsidRDefault="004600A1" w:rsidP="003D5415">
            <w:pPr>
              <w:ind w:left="601"/>
              <w:rPr>
                <w:b/>
                <w:color w:val="000000"/>
                <w:sz w:val="26"/>
                <w:szCs w:val="26"/>
              </w:rPr>
            </w:pPr>
            <w:r w:rsidRPr="004600A1">
              <w:rPr>
                <w:b/>
                <w:color w:val="000000"/>
                <w:sz w:val="26"/>
                <w:szCs w:val="26"/>
              </w:rPr>
              <w:t>3.7 Требования к маркировке</w:t>
            </w:r>
          </w:p>
          <w:p w:rsidR="004600A1" w:rsidRPr="004600A1" w:rsidRDefault="004600A1" w:rsidP="003D5415">
            <w:pPr>
              <w:tabs>
                <w:tab w:val="left" w:pos="459"/>
                <w:tab w:val="left" w:pos="709"/>
              </w:tabs>
              <w:ind w:left="601"/>
              <w:rPr>
                <w:sz w:val="26"/>
                <w:szCs w:val="26"/>
              </w:rPr>
            </w:pPr>
            <w:r w:rsidRPr="004600A1">
              <w:rPr>
                <w:sz w:val="26"/>
                <w:szCs w:val="26"/>
              </w:rPr>
              <w:t>3.7.1</w:t>
            </w:r>
            <w:r w:rsidRPr="004600A1">
              <w:rPr>
                <w:sz w:val="26"/>
                <w:szCs w:val="26"/>
              </w:rPr>
              <w:tab/>
              <w:t>На каждой АКБ должна быть нанесена маркировка знаков полярности «+» плюс и «-» минус полюсных выводов. Знаки полярности должны быть выпуклыми, и должны находиться на крышке АКБ, рядом с положительным и отрицательным полюсными выводами.</w:t>
            </w:r>
          </w:p>
          <w:p w:rsidR="004600A1" w:rsidRPr="004600A1" w:rsidRDefault="004600A1" w:rsidP="003D5415">
            <w:pPr>
              <w:tabs>
                <w:tab w:val="left" w:pos="459"/>
                <w:tab w:val="left" w:pos="709"/>
              </w:tabs>
              <w:ind w:left="601"/>
              <w:rPr>
                <w:sz w:val="26"/>
                <w:szCs w:val="26"/>
              </w:rPr>
            </w:pPr>
            <w:r w:rsidRPr="004600A1">
              <w:rPr>
                <w:sz w:val="26"/>
                <w:szCs w:val="26"/>
              </w:rPr>
              <w:t>3.7.2</w:t>
            </w:r>
            <w:r w:rsidRPr="004600A1">
              <w:rPr>
                <w:sz w:val="26"/>
                <w:szCs w:val="26"/>
              </w:rPr>
              <w:tab/>
              <w:t>На крышке или стенке корпуса каждой АКБ должна быть нанесена маркировка с указанием:</w:t>
            </w:r>
          </w:p>
          <w:p w:rsidR="004600A1" w:rsidRPr="004600A1" w:rsidRDefault="004600A1" w:rsidP="003D5415">
            <w:pPr>
              <w:numPr>
                <w:ilvl w:val="0"/>
                <w:numId w:val="33"/>
              </w:numPr>
              <w:tabs>
                <w:tab w:val="left" w:pos="459"/>
                <w:tab w:val="left" w:pos="1134"/>
              </w:tabs>
              <w:ind w:left="601" w:firstLine="0"/>
              <w:rPr>
                <w:sz w:val="26"/>
                <w:szCs w:val="26"/>
              </w:rPr>
            </w:pPr>
            <w:r w:rsidRPr="004600A1">
              <w:rPr>
                <w:sz w:val="26"/>
                <w:szCs w:val="26"/>
              </w:rPr>
              <w:t>товарного знака предприятия-изготовителя;</w:t>
            </w:r>
          </w:p>
          <w:p w:rsidR="004600A1" w:rsidRPr="004600A1" w:rsidRDefault="004600A1" w:rsidP="003D5415">
            <w:pPr>
              <w:numPr>
                <w:ilvl w:val="0"/>
                <w:numId w:val="33"/>
              </w:numPr>
              <w:tabs>
                <w:tab w:val="left" w:pos="459"/>
                <w:tab w:val="left" w:pos="1134"/>
              </w:tabs>
              <w:ind w:left="601" w:firstLine="0"/>
              <w:rPr>
                <w:sz w:val="26"/>
                <w:szCs w:val="26"/>
              </w:rPr>
            </w:pPr>
            <w:r w:rsidRPr="004600A1">
              <w:rPr>
                <w:sz w:val="26"/>
                <w:szCs w:val="26"/>
              </w:rPr>
              <w:t>страны происхождения;</w:t>
            </w:r>
          </w:p>
          <w:p w:rsidR="004600A1" w:rsidRPr="004600A1" w:rsidRDefault="004600A1" w:rsidP="003D5415">
            <w:pPr>
              <w:numPr>
                <w:ilvl w:val="0"/>
                <w:numId w:val="33"/>
              </w:numPr>
              <w:tabs>
                <w:tab w:val="left" w:pos="459"/>
                <w:tab w:val="left" w:pos="1134"/>
              </w:tabs>
              <w:ind w:left="601" w:firstLine="0"/>
              <w:rPr>
                <w:sz w:val="26"/>
                <w:szCs w:val="26"/>
              </w:rPr>
            </w:pPr>
            <w:r w:rsidRPr="004600A1">
              <w:rPr>
                <w:sz w:val="26"/>
                <w:szCs w:val="26"/>
              </w:rPr>
              <w:t>условного обозначения АКБ;</w:t>
            </w:r>
          </w:p>
          <w:p w:rsidR="004600A1" w:rsidRPr="004600A1" w:rsidRDefault="004600A1" w:rsidP="003D5415">
            <w:pPr>
              <w:numPr>
                <w:ilvl w:val="0"/>
                <w:numId w:val="33"/>
              </w:numPr>
              <w:tabs>
                <w:tab w:val="left" w:pos="459"/>
                <w:tab w:val="left" w:pos="1134"/>
              </w:tabs>
              <w:ind w:left="601" w:firstLine="0"/>
              <w:rPr>
                <w:sz w:val="26"/>
                <w:szCs w:val="26"/>
              </w:rPr>
            </w:pPr>
            <w:r w:rsidRPr="004600A1">
              <w:rPr>
                <w:sz w:val="26"/>
                <w:szCs w:val="26"/>
              </w:rPr>
              <w:t>номинальной емкости в ампер-часах с указанием режима разряда;</w:t>
            </w:r>
          </w:p>
          <w:p w:rsidR="004600A1" w:rsidRPr="004600A1" w:rsidRDefault="004600A1" w:rsidP="003D5415">
            <w:pPr>
              <w:numPr>
                <w:ilvl w:val="0"/>
                <w:numId w:val="33"/>
              </w:numPr>
              <w:tabs>
                <w:tab w:val="left" w:pos="459"/>
                <w:tab w:val="left" w:pos="1134"/>
              </w:tabs>
              <w:ind w:left="601" w:firstLine="0"/>
              <w:rPr>
                <w:sz w:val="26"/>
                <w:szCs w:val="26"/>
              </w:rPr>
            </w:pPr>
            <w:r w:rsidRPr="004600A1">
              <w:rPr>
                <w:sz w:val="26"/>
                <w:szCs w:val="26"/>
              </w:rPr>
              <w:t xml:space="preserve">напряжение непрерывного </w:t>
            </w:r>
            <w:proofErr w:type="spellStart"/>
            <w:r w:rsidRPr="004600A1">
              <w:rPr>
                <w:sz w:val="26"/>
                <w:szCs w:val="26"/>
              </w:rPr>
              <w:t>подзаряда</w:t>
            </w:r>
            <w:proofErr w:type="spellEnd"/>
            <w:r w:rsidRPr="004600A1">
              <w:rPr>
                <w:sz w:val="26"/>
                <w:szCs w:val="26"/>
              </w:rPr>
              <w:t xml:space="preserve"> (</w:t>
            </w:r>
            <w:proofErr w:type="spellStart"/>
            <w:r w:rsidRPr="004600A1">
              <w:rPr>
                <w:sz w:val="26"/>
                <w:szCs w:val="26"/>
              </w:rPr>
              <w:t>флотирующего</w:t>
            </w:r>
            <w:proofErr w:type="spellEnd"/>
            <w:r w:rsidRPr="004600A1">
              <w:rPr>
                <w:sz w:val="26"/>
                <w:szCs w:val="26"/>
              </w:rPr>
              <w:t xml:space="preserve"> режима) при температуре +20°С или +25°С;</w:t>
            </w:r>
          </w:p>
          <w:p w:rsidR="004600A1" w:rsidRPr="004600A1" w:rsidRDefault="004600A1" w:rsidP="003D5415">
            <w:pPr>
              <w:numPr>
                <w:ilvl w:val="0"/>
                <w:numId w:val="33"/>
              </w:numPr>
              <w:tabs>
                <w:tab w:val="left" w:pos="142"/>
                <w:tab w:val="left" w:pos="459"/>
              </w:tabs>
              <w:ind w:left="601" w:firstLine="0"/>
              <w:rPr>
                <w:sz w:val="26"/>
                <w:szCs w:val="26"/>
              </w:rPr>
            </w:pPr>
            <w:r w:rsidRPr="004600A1">
              <w:rPr>
                <w:sz w:val="26"/>
                <w:szCs w:val="26"/>
              </w:rPr>
              <w:t xml:space="preserve">       даты выпуска (день, месяц, год);</w:t>
            </w:r>
          </w:p>
          <w:p w:rsidR="004600A1" w:rsidRPr="004600A1" w:rsidRDefault="004600A1" w:rsidP="003D5415">
            <w:pPr>
              <w:numPr>
                <w:ilvl w:val="0"/>
                <w:numId w:val="33"/>
              </w:numPr>
              <w:tabs>
                <w:tab w:val="left" w:pos="459"/>
                <w:tab w:val="left" w:pos="1134"/>
              </w:tabs>
              <w:ind w:left="601" w:firstLine="0"/>
              <w:rPr>
                <w:sz w:val="26"/>
                <w:szCs w:val="26"/>
              </w:rPr>
            </w:pPr>
            <w:r w:rsidRPr="004600A1">
              <w:rPr>
                <w:sz w:val="26"/>
                <w:szCs w:val="26"/>
              </w:rPr>
              <w:t>серийного номера моноблока;</w:t>
            </w:r>
          </w:p>
          <w:p w:rsidR="004600A1" w:rsidRPr="004600A1" w:rsidRDefault="004600A1" w:rsidP="003D5415">
            <w:pPr>
              <w:numPr>
                <w:ilvl w:val="0"/>
                <w:numId w:val="33"/>
              </w:numPr>
              <w:tabs>
                <w:tab w:val="left" w:pos="459"/>
                <w:tab w:val="left" w:pos="1134"/>
              </w:tabs>
              <w:ind w:left="601" w:firstLine="0"/>
              <w:rPr>
                <w:sz w:val="26"/>
                <w:szCs w:val="26"/>
              </w:rPr>
            </w:pPr>
            <w:r w:rsidRPr="004600A1">
              <w:rPr>
                <w:sz w:val="26"/>
                <w:szCs w:val="26"/>
              </w:rPr>
              <w:t>предупредительных символов;</w:t>
            </w:r>
          </w:p>
          <w:p w:rsidR="004600A1" w:rsidRPr="004600A1" w:rsidRDefault="004600A1" w:rsidP="003D5415">
            <w:pPr>
              <w:numPr>
                <w:ilvl w:val="0"/>
                <w:numId w:val="33"/>
              </w:numPr>
              <w:tabs>
                <w:tab w:val="left" w:pos="459"/>
                <w:tab w:val="left" w:pos="1134"/>
              </w:tabs>
              <w:ind w:left="601" w:firstLine="0"/>
              <w:rPr>
                <w:sz w:val="26"/>
                <w:szCs w:val="26"/>
              </w:rPr>
            </w:pPr>
            <w:r w:rsidRPr="004600A1">
              <w:rPr>
                <w:sz w:val="26"/>
                <w:szCs w:val="26"/>
              </w:rPr>
              <w:t>символов защиты окружающей среды и переработки;</w:t>
            </w:r>
          </w:p>
          <w:p w:rsidR="004600A1" w:rsidRPr="004600A1" w:rsidRDefault="004600A1" w:rsidP="003D5415">
            <w:pPr>
              <w:numPr>
                <w:ilvl w:val="0"/>
                <w:numId w:val="33"/>
              </w:numPr>
              <w:tabs>
                <w:tab w:val="left" w:pos="459"/>
                <w:tab w:val="left" w:pos="1134"/>
              </w:tabs>
              <w:ind w:left="601" w:firstLine="0"/>
              <w:rPr>
                <w:sz w:val="26"/>
                <w:szCs w:val="26"/>
              </w:rPr>
            </w:pPr>
            <w:r w:rsidRPr="004600A1">
              <w:rPr>
                <w:sz w:val="26"/>
                <w:szCs w:val="26"/>
              </w:rPr>
              <w:t>знаков соответствия действующим стандартам.</w:t>
            </w:r>
          </w:p>
          <w:p w:rsidR="004600A1" w:rsidRPr="004600A1" w:rsidRDefault="004600A1" w:rsidP="003D5415">
            <w:pPr>
              <w:tabs>
                <w:tab w:val="left" w:pos="459"/>
                <w:tab w:val="left" w:pos="709"/>
              </w:tabs>
              <w:ind w:left="601"/>
              <w:rPr>
                <w:sz w:val="26"/>
                <w:szCs w:val="26"/>
              </w:rPr>
            </w:pPr>
            <w:r w:rsidRPr="004600A1">
              <w:rPr>
                <w:sz w:val="26"/>
                <w:szCs w:val="26"/>
              </w:rPr>
              <w:t>3.7.3</w:t>
            </w:r>
            <w:r w:rsidRPr="004600A1">
              <w:rPr>
                <w:sz w:val="26"/>
                <w:szCs w:val="26"/>
              </w:rPr>
              <w:tab/>
              <w:t xml:space="preserve">Способ нанесения даты выпуска и серийного номера, должен обеспечить </w:t>
            </w:r>
            <w:proofErr w:type="spellStart"/>
            <w:r w:rsidRPr="004600A1">
              <w:rPr>
                <w:sz w:val="26"/>
                <w:szCs w:val="26"/>
              </w:rPr>
              <w:t>нестираемость</w:t>
            </w:r>
            <w:proofErr w:type="spellEnd"/>
            <w:r w:rsidRPr="004600A1">
              <w:rPr>
                <w:sz w:val="26"/>
                <w:szCs w:val="26"/>
              </w:rPr>
              <w:t xml:space="preserve"> в процессе эксплуатации и стойкость к воздействию химических веществ.</w:t>
            </w:r>
          </w:p>
          <w:p w:rsidR="004600A1" w:rsidRPr="004600A1" w:rsidRDefault="004600A1" w:rsidP="003D5415">
            <w:pPr>
              <w:tabs>
                <w:tab w:val="left" w:pos="459"/>
              </w:tabs>
              <w:overflowPunct w:val="0"/>
              <w:autoSpaceDE w:val="0"/>
              <w:autoSpaceDN w:val="0"/>
              <w:adjustRightInd w:val="0"/>
              <w:ind w:left="601"/>
              <w:rPr>
                <w:bCs/>
                <w:sz w:val="26"/>
                <w:szCs w:val="26"/>
              </w:rPr>
            </w:pPr>
            <w:r w:rsidRPr="004600A1">
              <w:rPr>
                <w:bCs/>
                <w:sz w:val="26"/>
                <w:szCs w:val="26"/>
              </w:rPr>
              <w:t>3.7.4</w:t>
            </w:r>
            <w:r w:rsidRPr="004600A1">
              <w:rPr>
                <w:bCs/>
                <w:sz w:val="26"/>
                <w:szCs w:val="26"/>
              </w:rPr>
              <w:tab/>
              <w:t>Если информация о дате изготовления нанесена в зашифрованном виде, то представить расшифровку условных обозначений.</w:t>
            </w:r>
          </w:p>
          <w:p w:rsidR="004600A1" w:rsidRPr="004600A1" w:rsidRDefault="004600A1" w:rsidP="003D5415">
            <w:pPr>
              <w:ind w:left="601"/>
              <w:rPr>
                <w:color w:val="000000"/>
                <w:sz w:val="26"/>
                <w:szCs w:val="26"/>
              </w:rPr>
            </w:pPr>
          </w:p>
          <w:p w:rsidR="004600A1" w:rsidRPr="004600A1" w:rsidRDefault="004600A1" w:rsidP="003D5415">
            <w:pPr>
              <w:ind w:left="601"/>
              <w:rPr>
                <w:b/>
                <w:color w:val="000000"/>
                <w:sz w:val="26"/>
                <w:szCs w:val="26"/>
              </w:rPr>
            </w:pPr>
            <w:r w:rsidRPr="004600A1">
              <w:rPr>
                <w:b/>
                <w:color w:val="000000"/>
                <w:sz w:val="26"/>
                <w:szCs w:val="26"/>
              </w:rPr>
              <w:t>3.8 Требования к упаковке</w:t>
            </w:r>
          </w:p>
          <w:p w:rsidR="004600A1" w:rsidRPr="004600A1" w:rsidRDefault="004600A1" w:rsidP="003D5415">
            <w:pPr>
              <w:ind w:left="601"/>
              <w:rPr>
                <w:b/>
                <w:color w:val="000000"/>
                <w:sz w:val="26"/>
                <w:szCs w:val="26"/>
              </w:rPr>
            </w:pPr>
          </w:p>
          <w:p w:rsidR="004600A1" w:rsidRPr="004600A1" w:rsidRDefault="004600A1" w:rsidP="003D5415">
            <w:pPr>
              <w:tabs>
                <w:tab w:val="left" w:pos="142"/>
                <w:tab w:val="left" w:pos="709"/>
              </w:tabs>
              <w:ind w:left="601"/>
              <w:rPr>
                <w:sz w:val="26"/>
                <w:szCs w:val="26"/>
              </w:rPr>
            </w:pPr>
            <w:r w:rsidRPr="004600A1">
              <w:rPr>
                <w:sz w:val="26"/>
                <w:szCs w:val="26"/>
              </w:rPr>
              <w:t>3.8.1</w:t>
            </w:r>
            <w:r w:rsidRPr="004600A1">
              <w:rPr>
                <w:sz w:val="26"/>
                <w:szCs w:val="26"/>
              </w:rPr>
              <w:tab/>
              <w:t>АКБ должны упаковываться в транспортную тару, обеспечивающую сохранность во время погрузки/разгрузки, транспортирования и хранения. В качестве транспортной тары должны применяться деревянные поддоны.</w:t>
            </w:r>
          </w:p>
          <w:p w:rsidR="004600A1" w:rsidRPr="004600A1" w:rsidRDefault="004600A1" w:rsidP="003D5415">
            <w:pPr>
              <w:tabs>
                <w:tab w:val="left" w:pos="142"/>
                <w:tab w:val="left" w:pos="709"/>
              </w:tabs>
              <w:ind w:left="601"/>
              <w:rPr>
                <w:sz w:val="26"/>
                <w:szCs w:val="26"/>
              </w:rPr>
            </w:pPr>
            <w:r w:rsidRPr="004600A1">
              <w:rPr>
                <w:sz w:val="26"/>
                <w:szCs w:val="26"/>
              </w:rPr>
              <w:t>3.8.2</w:t>
            </w:r>
            <w:r w:rsidRPr="004600A1">
              <w:rPr>
                <w:sz w:val="26"/>
                <w:szCs w:val="26"/>
              </w:rPr>
              <w:tab/>
              <w:t xml:space="preserve">АКБ должны устанавливаться на деревянных поддонах в вертикальном положении. АКБ должны быть надежно закреплены на поддоне. Поддон с установленными на нём АКБ должен быть накрыт полиэтиленовой пленкой толщиной не менее 0,1 мм. Поверх пленки должен быть установлен короб из </w:t>
            </w:r>
            <w:proofErr w:type="spellStart"/>
            <w:r w:rsidRPr="004600A1">
              <w:rPr>
                <w:sz w:val="26"/>
                <w:szCs w:val="26"/>
              </w:rPr>
              <w:t>гофрокартона</w:t>
            </w:r>
            <w:proofErr w:type="spellEnd"/>
            <w:r w:rsidRPr="004600A1">
              <w:rPr>
                <w:sz w:val="26"/>
                <w:szCs w:val="26"/>
              </w:rPr>
              <w:t>, который притянут к поддону прочной полимерной упаковочной лентой.</w:t>
            </w:r>
          </w:p>
          <w:p w:rsidR="004600A1" w:rsidRPr="004600A1" w:rsidRDefault="004600A1" w:rsidP="003D5415">
            <w:pPr>
              <w:tabs>
                <w:tab w:val="left" w:pos="142"/>
                <w:tab w:val="left" w:pos="709"/>
              </w:tabs>
              <w:ind w:left="601"/>
              <w:rPr>
                <w:sz w:val="26"/>
                <w:szCs w:val="26"/>
              </w:rPr>
            </w:pPr>
            <w:r w:rsidRPr="004600A1">
              <w:rPr>
                <w:sz w:val="26"/>
                <w:szCs w:val="26"/>
              </w:rPr>
              <w:t>3.8.3</w:t>
            </w:r>
            <w:r w:rsidRPr="004600A1">
              <w:rPr>
                <w:sz w:val="26"/>
                <w:szCs w:val="26"/>
              </w:rPr>
              <w:tab/>
              <w:t>На каждую упаковку несмываемой краской должна быть нанесена информация:</w:t>
            </w:r>
          </w:p>
          <w:p w:rsidR="004600A1" w:rsidRPr="004600A1" w:rsidRDefault="004600A1" w:rsidP="003D5415">
            <w:pPr>
              <w:numPr>
                <w:ilvl w:val="0"/>
                <w:numId w:val="34"/>
              </w:numPr>
              <w:tabs>
                <w:tab w:val="left" w:pos="142"/>
                <w:tab w:val="left" w:pos="1418"/>
              </w:tabs>
              <w:ind w:left="601" w:firstLine="0"/>
              <w:contextualSpacing/>
              <w:rPr>
                <w:sz w:val="26"/>
                <w:szCs w:val="26"/>
                <w:lang w:val="x-none" w:eastAsia="x-none"/>
              </w:rPr>
            </w:pPr>
            <w:r w:rsidRPr="004600A1">
              <w:rPr>
                <w:sz w:val="26"/>
                <w:szCs w:val="26"/>
                <w:lang w:eastAsia="x-none"/>
              </w:rPr>
              <w:t>Адрес поставки;</w:t>
            </w:r>
          </w:p>
          <w:p w:rsidR="004600A1" w:rsidRPr="004600A1" w:rsidRDefault="004600A1" w:rsidP="003D5415">
            <w:pPr>
              <w:numPr>
                <w:ilvl w:val="0"/>
                <w:numId w:val="34"/>
              </w:numPr>
              <w:tabs>
                <w:tab w:val="left" w:pos="142"/>
                <w:tab w:val="left" w:pos="709"/>
                <w:tab w:val="left" w:pos="1418"/>
              </w:tabs>
              <w:ind w:left="601" w:firstLine="0"/>
              <w:contextualSpacing/>
              <w:rPr>
                <w:sz w:val="26"/>
                <w:szCs w:val="26"/>
                <w:lang w:val="x-none" w:eastAsia="x-none"/>
              </w:rPr>
            </w:pPr>
            <w:r w:rsidRPr="004600A1">
              <w:rPr>
                <w:sz w:val="26"/>
                <w:szCs w:val="26"/>
                <w:lang w:eastAsia="x-none"/>
              </w:rPr>
              <w:t>Тип АКБ, количества в данной упаковке, даты упаковки;</w:t>
            </w:r>
          </w:p>
          <w:p w:rsidR="004600A1" w:rsidRPr="004600A1" w:rsidRDefault="004600A1" w:rsidP="003D5415">
            <w:pPr>
              <w:numPr>
                <w:ilvl w:val="0"/>
                <w:numId w:val="34"/>
              </w:numPr>
              <w:tabs>
                <w:tab w:val="left" w:pos="142"/>
                <w:tab w:val="left" w:pos="709"/>
                <w:tab w:val="left" w:pos="1418"/>
              </w:tabs>
              <w:ind w:left="601" w:firstLine="0"/>
              <w:contextualSpacing/>
              <w:rPr>
                <w:sz w:val="26"/>
                <w:szCs w:val="26"/>
                <w:lang w:val="x-none" w:eastAsia="x-none"/>
              </w:rPr>
            </w:pPr>
            <w:r w:rsidRPr="004600A1">
              <w:rPr>
                <w:sz w:val="26"/>
                <w:szCs w:val="26"/>
                <w:lang w:eastAsia="x-none"/>
              </w:rPr>
              <w:t>Позиция оборудования по спецификации;</w:t>
            </w:r>
          </w:p>
          <w:p w:rsidR="004600A1" w:rsidRPr="004600A1" w:rsidRDefault="004600A1" w:rsidP="003D5415">
            <w:pPr>
              <w:numPr>
                <w:ilvl w:val="0"/>
                <w:numId w:val="34"/>
              </w:numPr>
              <w:tabs>
                <w:tab w:val="left" w:pos="142"/>
                <w:tab w:val="left" w:pos="709"/>
                <w:tab w:val="left" w:pos="1418"/>
              </w:tabs>
              <w:ind w:left="601" w:firstLine="0"/>
              <w:contextualSpacing/>
              <w:rPr>
                <w:sz w:val="26"/>
                <w:szCs w:val="26"/>
                <w:lang w:val="x-none" w:eastAsia="x-none"/>
              </w:rPr>
            </w:pPr>
            <w:r w:rsidRPr="004600A1">
              <w:rPr>
                <w:sz w:val="26"/>
                <w:szCs w:val="26"/>
                <w:lang w:eastAsia="x-none"/>
              </w:rPr>
              <w:t>Сведения о производителе;</w:t>
            </w:r>
          </w:p>
          <w:p w:rsidR="004600A1" w:rsidRPr="004600A1" w:rsidRDefault="004600A1" w:rsidP="003D5415">
            <w:pPr>
              <w:numPr>
                <w:ilvl w:val="0"/>
                <w:numId w:val="34"/>
              </w:numPr>
              <w:tabs>
                <w:tab w:val="left" w:pos="142"/>
                <w:tab w:val="left" w:pos="709"/>
                <w:tab w:val="left" w:pos="1418"/>
              </w:tabs>
              <w:ind w:left="601" w:firstLine="0"/>
              <w:contextualSpacing/>
              <w:rPr>
                <w:sz w:val="26"/>
                <w:szCs w:val="26"/>
                <w:lang w:val="x-none" w:eastAsia="x-none"/>
              </w:rPr>
            </w:pPr>
            <w:r w:rsidRPr="004600A1">
              <w:rPr>
                <w:sz w:val="26"/>
                <w:szCs w:val="26"/>
                <w:lang w:eastAsia="x-none"/>
              </w:rPr>
              <w:t>Сведение о поставщике (контактные данные).</w:t>
            </w:r>
          </w:p>
          <w:p w:rsidR="004600A1" w:rsidRPr="004600A1" w:rsidRDefault="004600A1" w:rsidP="003D5415">
            <w:pPr>
              <w:tabs>
                <w:tab w:val="left" w:pos="142"/>
                <w:tab w:val="left" w:pos="709"/>
                <w:tab w:val="left" w:pos="1418"/>
              </w:tabs>
              <w:ind w:left="601"/>
              <w:rPr>
                <w:sz w:val="26"/>
                <w:szCs w:val="26"/>
              </w:rPr>
            </w:pPr>
            <w:r w:rsidRPr="004600A1">
              <w:rPr>
                <w:sz w:val="26"/>
                <w:szCs w:val="26"/>
              </w:rPr>
              <w:t>3.8.4</w:t>
            </w:r>
            <w:r w:rsidRPr="004600A1">
              <w:rPr>
                <w:sz w:val="26"/>
                <w:szCs w:val="26"/>
              </w:rPr>
              <w:tab/>
              <w:t>На каждую упаковку должны быть нанесены следующие манипуляционные знаки:</w:t>
            </w:r>
          </w:p>
          <w:p w:rsidR="004600A1" w:rsidRPr="004600A1" w:rsidRDefault="004600A1" w:rsidP="003D5415">
            <w:pPr>
              <w:numPr>
                <w:ilvl w:val="0"/>
                <w:numId w:val="33"/>
              </w:numPr>
              <w:tabs>
                <w:tab w:val="left" w:pos="142"/>
                <w:tab w:val="left" w:pos="1134"/>
              </w:tabs>
              <w:ind w:left="601" w:firstLine="0"/>
              <w:rPr>
                <w:sz w:val="26"/>
                <w:szCs w:val="26"/>
              </w:rPr>
            </w:pPr>
            <w:r w:rsidRPr="004600A1">
              <w:rPr>
                <w:sz w:val="26"/>
                <w:szCs w:val="26"/>
              </w:rPr>
              <w:t>«Хрупкое. Осторожно»;</w:t>
            </w:r>
          </w:p>
          <w:p w:rsidR="004600A1" w:rsidRPr="004600A1" w:rsidRDefault="004600A1" w:rsidP="003D5415">
            <w:pPr>
              <w:numPr>
                <w:ilvl w:val="0"/>
                <w:numId w:val="33"/>
              </w:numPr>
              <w:tabs>
                <w:tab w:val="left" w:pos="142"/>
                <w:tab w:val="left" w:pos="1134"/>
              </w:tabs>
              <w:ind w:left="601" w:firstLine="0"/>
              <w:rPr>
                <w:sz w:val="26"/>
                <w:szCs w:val="26"/>
              </w:rPr>
            </w:pPr>
            <w:r w:rsidRPr="004600A1">
              <w:rPr>
                <w:sz w:val="26"/>
                <w:szCs w:val="26"/>
              </w:rPr>
              <w:t>«Беречь от влаги»;</w:t>
            </w:r>
          </w:p>
          <w:p w:rsidR="004600A1" w:rsidRPr="004600A1" w:rsidRDefault="004600A1" w:rsidP="003D5415">
            <w:pPr>
              <w:numPr>
                <w:ilvl w:val="0"/>
                <w:numId w:val="33"/>
              </w:numPr>
              <w:tabs>
                <w:tab w:val="left" w:pos="142"/>
                <w:tab w:val="left" w:pos="1134"/>
              </w:tabs>
              <w:ind w:left="601" w:firstLine="0"/>
              <w:rPr>
                <w:sz w:val="26"/>
                <w:szCs w:val="26"/>
              </w:rPr>
            </w:pPr>
            <w:r w:rsidRPr="004600A1">
              <w:rPr>
                <w:sz w:val="26"/>
                <w:szCs w:val="26"/>
              </w:rPr>
              <w:t>«Штабелировать запрещается»;</w:t>
            </w:r>
          </w:p>
          <w:p w:rsidR="004600A1" w:rsidRPr="004600A1" w:rsidRDefault="004600A1" w:rsidP="003D5415">
            <w:pPr>
              <w:numPr>
                <w:ilvl w:val="0"/>
                <w:numId w:val="33"/>
              </w:numPr>
              <w:tabs>
                <w:tab w:val="left" w:pos="142"/>
                <w:tab w:val="left" w:pos="1134"/>
              </w:tabs>
              <w:ind w:left="601" w:firstLine="0"/>
              <w:rPr>
                <w:sz w:val="26"/>
                <w:szCs w:val="26"/>
              </w:rPr>
            </w:pPr>
            <w:r w:rsidRPr="004600A1">
              <w:rPr>
                <w:sz w:val="26"/>
                <w:szCs w:val="26"/>
              </w:rPr>
              <w:t>«Верх».</w:t>
            </w:r>
          </w:p>
          <w:p w:rsidR="004600A1" w:rsidRPr="004600A1" w:rsidRDefault="004600A1" w:rsidP="003D5415">
            <w:pPr>
              <w:tabs>
                <w:tab w:val="left" w:pos="142"/>
              </w:tabs>
              <w:ind w:left="601"/>
              <w:rPr>
                <w:sz w:val="26"/>
                <w:szCs w:val="26"/>
              </w:rPr>
            </w:pPr>
            <w:r w:rsidRPr="004600A1">
              <w:rPr>
                <w:sz w:val="26"/>
                <w:szCs w:val="26"/>
              </w:rPr>
              <w:t>3.8.5</w:t>
            </w:r>
            <w:r w:rsidRPr="004600A1">
              <w:rPr>
                <w:sz w:val="26"/>
                <w:szCs w:val="26"/>
              </w:rPr>
              <w:tab/>
              <w:t xml:space="preserve"> К каждой поставке должны прилагаться комплект технической документации.</w:t>
            </w:r>
          </w:p>
          <w:p w:rsidR="004600A1" w:rsidRPr="004600A1" w:rsidRDefault="004600A1" w:rsidP="003D5415">
            <w:pPr>
              <w:overflowPunct w:val="0"/>
              <w:autoSpaceDE w:val="0"/>
              <w:autoSpaceDN w:val="0"/>
              <w:adjustRightInd w:val="0"/>
              <w:ind w:left="601"/>
              <w:rPr>
                <w:bCs/>
                <w:sz w:val="26"/>
                <w:szCs w:val="26"/>
              </w:rPr>
            </w:pPr>
            <w:r w:rsidRPr="004600A1">
              <w:rPr>
                <w:bCs/>
                <w:sz w:val="26"/>
                <w:szCs w:val="26"/>
              </w:rPr>
              <w:t>3.8.6</w:t>
            </w:r>
            <w:r w:rsidRPr="004600A1">
              <w:rPr>
                <w:bCs/>
                <w:sz w:val="26"/>
                <w:szCs w:val="26"/>
              </w:rPr>
              <w:tab/>
              <w:t>Нарушение упаковки может допускаться исключительно для проверки качества, комплектности, отсутствия повреждения и рабочих качеств Оборудования. В случае проверки Оборудования в месте его приемки в Акт приема-передачи представителями Сторон вносится соответствующая запись.</w:t>
            </w:r>
          </w:p>
          <w:p w:rsidR="004600A1" w:rsidRPr="004600A1" w:rsidRDefault="004600A1" w:rsidP="003D5415">
            <w:pPr>
              <w:tabs>
                <w:tab w:val="left" w:pos="142"/>
              </w:tabs>
              <w:ind w:left="601"/>
              <w:rPr>
                <w:sz w:val="26"/>
                <w:szCs w:val="26"/>
              </w:rPr>
            </w:pPr>
          </w:p>
          <w:p w:rsidR="004600A1" w:rsidRPr="004600A1" w:rsidRDefault="004600A1" w:rsidP="003D5415">
            <w:pPr>
              <w:ind w:left="601"/>
              <w:rPr>
                <w:b/>
                <w:color w:val="000000"/>
                <w:sz w:val="26"/>
                <w:szCs w:val="26"/>
              </w:rPr>
            </w:pPr>
            <w:r w:rsidRPr="004600A1">
              <w:rPr>
                <w:b/>
                <w:color w:val="000000"/>
                <w:sz w:val="26"/>
                <w:szCs w:val="26"/>
              </w:rPr>
              <w:t>3.9 Требование к поставке</w:t>
            </w:r>
          </w:p>
          <w:p w:rsidR="004600A1" w:rsidRPr="004600A1" w:rsidRDefault="004600A1" w:rsidP="003D5415">
            <w:pPr>
              <w:ind w:left="601"/>
              <w:rPr>
                <w:color w:val="000000"/>
                <w:sz w:val="26"/>
                <w:szCs w:val="26"/>
              </w:rPr>
            </w:pPr>
            <w:r w:rsidRPr="004600A1">
              <w:rPr>
                <w:color w:val="000000"/>
                <w:sz w:val="26"/>
                <w:szCs w:val="26"/>
              </w:rPr>
              <w:t>3.9.1</w:t>
            </w:r>
            <w:r w:rsidRPr="004600A1">
              <w:rPr>
                <w:color w:val="000000"/>
                <w:sz w:val="26"/>
                <w:szCs w:val="26"/>
              </w:rPr>
              <w:tab/>
              <w:t>Предлагаемое оборудование, должно быть новым, не бывшим в употреблении, свободным от прав на него третьих лиц и отвечать стандартам и требованиям, предъявляемым к оборудованию данного рода.</w:t>
            </w:r>
          </w:p>
          <w:p w:rsidR="004600A1" w:rsidRPr="004600A1" w:rsidRDefault="004600A1" w:rsidP="003D5415">
            <w:pPr>
              <w:ind w:left="601"/>
              <w:rPr>
                <w:color w:val="000000"/>
                <w:sz w:val="26"/>
                <w:szCs w:val="26"/>
              </w:rPr>
            </w:pPr>
            <w:r w:rsidRPr="004600A1">
              <w:rPr>
                <w:color w:val="000000"/>
                <w:sz w:val="26"/>
                <w:szCs w:val="26"/>
              </w:rPr>
              <w:t>3.9.2</w:t>
            </w:r>
            <w:r w:rsidRPr="004600A1">
              <w:rPr>
                <w:color w:val="000000"/>
                <w:sz w:val="26"/>
                <w:szCs w:val="26"/>
              </w:rPr>
              <w:tab/>
              <w:t>АКБ должны поставляться с одной партии для объекта поставки, разница между датами изготовления должна быть не более 60 дней.</w:t>
            </w:r>
          </w:p>
          <w:p w:rsidR="00CB4CC8" w:rsidRPr="00CB4CC8" w:rsidRDefault="004600A1" w:rsidP="003D5415">
            <w:pPr>
              <w:ind w:left="601"/>
              <w:rPr>
                <w:sz w:val="26"/>
                <w:szCs w:val="26"/>
                <w:lang w:eastAsia="en-US"/>
              </w:rPr>
            </w:pPr>
            <w:r w:rsidRPr="004600A1">
              <w:rPr>
                <w:sz w:val="26"/>
                <w:szCs w:val="26"/>
                <w:lang w:eastAsia="en-US"/>
              </w:rPr>
              <w:t>3.9.3</w:t>
            </w:r>
            <w:r w:rsidRPr="004600A1">
              <w:rPr>
                <w:sz w:val="26"/>
                <w:szCs w:val="26"/>
                <w:lang w:eastAsia="en-US"/>
              </w:rPr>
              <w:tab/>
            </w:r>
            <w:r w:rsidR="00CB4CC8" w:rsidRPr="00CB4CC8">
              <w:rPr>
                <w:sz w:val="26"/>
                <w:szCs w:val="26"/>
                <w:lang w:eastAsia="en-US"/>
              </w:rPr>
              <w:t xml:space="preserve">Дата производства АКБ не должна превышать 150 дней </w:t>
            </w:r>
            <w:r w:rsidR="00E40956">
              <w:rPr>
                <w:sz w:val="26"/>
                <w:szCs w:val="26"/>
                <w:lang w:eastAsia="en-US"/>
              </w:rPr>
              <w:t>на</w:t>
            </w:r>
            <w:r w:rsidR="00CB4CC8" w:rsidRPr="00CB4CC8">
              <w:rPr>
                <w:sz w:val="26"/>
                <w:szCs w:val="26"/>
                <w:lang w:eastAsia="en-US"/>
              </w:rPr>
              <w:t xml:space="preserve"> дат</w:t>
            </w:r>
            <w:r w:rsidR="00E40956">
              <w:rPr>
                <w:sz w:val="26"/>
                <w:szCs w:val="26"/>
                <w:lang w:eastAsia="en-US"/>
              </w:rPr>
              <w:t>у</w:t>
            </w:r>
            <w:r w:rsidR="00CB4CC8" w:rsidRPr="00CB4CC8">
              <w:rPr>
                <w:sz w:val="26"/>
                <w:szCs w:val="26"/>
                <w:lang w:eastAsia="en-US"/>
              </w:rPr>
              <w:t xml:space="preserve"> поставки Покупателю.</w:t>
            </w:r>
          </w:p>
          <w:p w:rsidR="00E40956" w:rsidRDefault="00E40956" w:rsidP="003D5415">
            <w:pPr>
              <w:ind w:left="601"/>
              <w:rPr>
                <w:b/>
                <w:color w:val="000000"/>
                <w:sz w:val="26"/>
                <w:szCs w:val="26"/>
              </w:rPr>
            </w:pPr>
          </w:p>
          <w:p w:rsidR="004600A1" w:rsidRPr="004600A1" w:rsidRDefault="004600A1" w:rsidP="003D5415">
            <w:pPr>
              <w:ind w:left="601"/>
              <w:rPr>
                <w:b/>
                <w:color w:val="000000"/>
                <w:sz w:val="26"/>
                <w:szCs w:val="26"/>
              </w:rPr>
            </w:pPr>
            <w:r w:rsidRPr="004600A1">
              <w:rPr>
                <w:b/>
                <w:color w:val="000000"/>
                <w:sz w:val="26"/>
                <w:szCs w:val="26"/>
              </w:rPr>
              <w:t>3.10 Требования к гарантии</w:t>
            </w:r>
          </w:p>
          <w:p w:rsidR="004600A1" w:rsidRPr="004600A1" w:rsidRDefault="004600A1" w:rsidP="003D5415">
            <w:pPr>
              <w:tabs>
                <w:tab w:val="left" w:pos="709"/>
              </w:tabs>
              <w:ind w:left="601"/>
              <w:rPr>
                <w:sz w:val="26"/>
                <w:szCs w:val="26"/>
                <w:lang w:val="x-none"/>
              </w:rPr>
            </w:pPr>
            <w:r w:rsidRPr="004600A1">
              <w:rPr>
                <w:sz w:val="26"/>
                <w:szCs w:val="26"/>
              </w:rPr>
              <w:t>3.10.1</w:t>
            </w:r>
            <w:r w:rsidRPr="004600A1">
              <w:rPr>
                <w:sz w:val="26"/>
                <w:szCs w:val="26"/>
              </w:rPr>
              <w:tab/>
              <w:t>АКБ</w:t>
            </w:r>
            <w:r w:rsidRPr="004600A1">
              <w:rPr>
                <w:sz w:val="26"/>
                <w:szCs w:val="26"/>
                <w:lang w:val="x-none"/>
              </w:rPr>
              <w:t xml:space="preserve"> должны быть приняты службой технического контроля предприятия-изготовителя.</w:t>
            </w:r>
          </w:p>
          <w:p w:rsidR="004600A1" w:rsidRPr="004600A1" w:rsidRDefault="004600A1" w:rsidP="003D5415">
            <w:pPr>
              <w:tabs>
                <w:tab w:val="left" w:pos="709"/>
              </w:tabs>
              <w:ind w:left="601"/>
              <w:rPr>
                <w:sz w:val="26"/>
                <w:szCs w:val="26"/>
                <w:lang w:val="x-none"/>
              </w:rPr>
            </w:pPr>
            <w:r w:rsidRPr="004600A1">
              <w:rPr>
                <w:sz w:val="26"/>
                <w:szCs w:val="26"/>
              </w:rPr>
              <w:t>3.10.2</w:t>
            </w:r>
            <w:r w:rsidRPr="004600A1">
              <w:rPr>
                <w:sz w:val="26"/>
                <w:szCs w:val="26"/>
                <w:lang w:val="x-none"/>
              </w:rPr>
              <w:tab/>
              <w:t xml:space="preserve">Предприятие-изготовитель обязано гарантировать соответствие </w:t>
            </w:r>
            <w:r w:rsidRPr="004600A1">
              <w:rPr>
                <w:sz w:val="26"/>
                <w:szCs w:val="26"/>
              </w:rPr>
              <w:t>параметров АКБ</w:t>
            </w:r>
            <w:r w:rsidRPr="004600A1">
              <w:rPr>
                <w:sz w:val="26"/>
                <w:szCs w:val="26"/>
                <w:lang w:val="x-none"/>
              </w:rPr>
              <w:t xml:space="preserve"> заявленным</w:t>
            </w:r>
            <w:r w:rsidRPr="004600A1">
              <w:rPr>
                <w:sz w:val="26"/>
                <w:szCs w:val="26"/>
              </w:rPr>
              <w:t>,</w:t>
            </w:r>
            <w:r w:rsidRPr="004600A1">
              <w:rPr>
                <w:sz w:val="26"/>
                <w:szCs w:val="26"/>
                <w:lang w:val="x-none"/>
              </w:rPr>
              <w:t xml:space="preserve"> при соблюдении заказчиком условий эксплуатации.</w:t>
            </w:r>
          </w:p>
          <w:p w:rsidR="004600A1" w:rsidRPr="004600A1" w:rsidRDefault="004600A1" w:rsidP="003D5415">
            <w:pPr>
              <w:tabs>
                <w:tab w:val="left" w:pos="709"/>
              </w:tabs>
              <w:ind w:left="601"/>
              <w:rPr>
                <w:sz w:val="26"/>
                <w:szCs w:val="26"/>
                <w:lang w:val="x-none"/>
              </w:rPr>
            </w:pPr>
            <w:r w:rsidRPr="004600A1">
              <w:rPr>
                <w:sz w:val="26"/>
                <w:szCs w:val="26"/>
              </w:rPr>
              <w:t>3.10.3</w:t>
            </w:r>
            <w:r w:rsidRPr="004600A1">
              <w:rPr>
                <w:sz w:val="26"/>
                <w:szCs w:val="26"/>
                <w:lang w:val="x-none"/>
              </w:rPr>
              <w:tab/>
              <w:t xml:space="preserve">Гарантийный срок эксплуатации </w:t>
            </w:r>
            <w:r w:rsidRPr="004600A1">
              <w:rPr>
                <w:sz w:val="26"/>
                <w:szCs w:val="26"/>
              </w:rPr>
              <w:t>АКБ</w:t>
            </w:r>
            <w:r w:rsidRPr="004600A1">
              <w:rPr>
                <w:sz w:val="26"/>
                <w:szCs w:val="26"/>
                <w:lang w:val="x-none"/>
              </w:rPr>
              <w:t xml:space="preserve"> </w:t>
            </w:r>
            <w:r w:rsidRPr="004600A1">
              <w:rPr>
                <w:sz w:val="26"/>
                <w:szCs w:val="26"/>
              </w:rPr>
              <w:t>должен быть</w:t>
            </w:r>
            <w:r w:rsidRPr="004600A1">
              <w:rPr>
                <w:sz w:val="26"/>
                <w:szCs w:val="26"/>
                <w:lang w:val="x-none"/>
              </w:rPr>
              <w:t xml:space="preserve"> не менее </w:t>
            </w:r>
            <w:r w:rsidRPr="004600A1">
              <w:rPr>
                <w:sz w:val="26"/>
                <w:szCs w:val="26"/>
              </w:rPr>
              <w:t>трех лет</w:t>
            </w:r>
            <w:r w:rsidRPr="004600A1">
              <w:rPr>
                <w:sz w:val="26"/>
                <w:szCs w:val="26"/>
                <w:lang w:val="x-none"/>
              </w:rPr>
              <w:t xml:space="preserve"> и исчисляется от даты ввода в эксплуатацию.</w:t>
            </w:r>
          </w:p>
          <w:p w:rsidR="004600A1" w:rsidRPr="004600A1" w:rsidRDefault="004600A1" w:rsidP="003D5415">
            <w:pPr>
              <w:tabs>
                <w:tab w:val="left" w:pos="709"/>
              </w:tabs>
              <w:ind w:left="601"/>
              <w:rPr>
                <w:sz w:val="26"/>
                <w:szCs w:val="26"/>
              </w:rPr>
            </w:pPr>
            <w:r w:rsidRPr="004600A1">
              <w:rPr>
                <w:sz w:val="26"/>
                <w:szCs w:val="26"/>
              </w:rPr>
              <w:t>3.10.4</w:t>
            </w:r>
            <w:r w:rsidRPr="004600A1">
              <w:rPr>
                <w:sz w:val="26"/>
                <w:szCs w:val="26"/>
              </w:rPr>
              <w:tab/>
              <w:t>При наступлении гарантийного случая, составляется Рекламационный акт и направляется Поставщику.</w:t>
            </w:r>
          </w:p>
          <w:p w:rsidR="004600A1" w:rsidRPr="004600A1" w:rsidRDefault="004600A1" w:rsidP="004600A1">
            <w:pPr>
              <w:shd w:val="clear" w:color="auto" w:fill="FFFFFF"/>
              <w:autoSpaceDE w:val="0"/>
              <w:rPr>
                <w:bCs/>
                <w:iCs/>
                <w:sz w:val="26"/>
                <w:szCs w:val="26"/>
              </w:rPr>
            </w:pPr>
          </w:p>
          <w:p w:rsidR="004600A1" w:rsidRPr="004600A1" w:rsidRDefault="004600A1" w:rsidP="003D5415">
            <w:pPr>
              <w:ind w:firstLine="601"/>
              <w:rPr>
                <w:b/>
                <w:sz w:val="26"/>
                <w:szCs w:val="26"/>
              </w:rPr>
            </w:pPr>
            <w:r w:rsidRPr="004600A1">
              <w:rPr>
                <w:b/>
                <w:sz w:val="26"/>
                <w:szCs w:val="26"/>
              </w:rPr>
              <w:t>4</w:t>
            </w:r>
            <w:r w:rsidR="003D5415">
              <w:rPr>
                <w:b/>
                <w:sz w:val="26"/>
                <w:szCs w:val="26"/>
              </w:rPr>
              <w:t>.</w:t>
            </w:r>
            <w:r w:rsidRPr="004600A1">
              <w:rPr>
                <w:b/>
                <w:sz w:val="26"/>
                <w:szCs w:val="26"/>
              </w:rPr>
              <w:t xml:space="preserve"> ТРЕБОВАНИЯ К ГРАФИКУ ПОСТАВКИ ОБОРУДОВАНИЯ</w:t>
            </w:r>
          </w:p>
          <w:p w:rsidR="004600A1" w:rsidRPr="004600A1" w:rsidRDefault="004600A1" w:rsidP="004600A1">
            <w:pPr>
              <w:rPr>
                <w:sz w:val="26"/>
                <w:szCs w:val="26"/>
              </w:rPr>
            </w:pPr>
          </w:p>
          <w:p w:rsidR="004600A1" w:rsidRPr="007E406E" w:rsidRDefault="004600A1" w:rsidP="004600A1">
            <w:pPr>
              <w:shd w:val="clear" w:color="auto" w:fill="FFFFFF"/>
              <w:tabs>
                <w:tab w:val="left" w:pos="1134"/>
              </w:tabs>
              <w:autoSpaceDE w:val="0"/>
              <w:ind w:firstLine="567"/>
              <w:rPr>
                <w:sz w:val="26"/>
                <w:szCs w:val="26"/>
              </w:rPr>
            </w:pPr>
            <w:r w:rsidRPr="004600A1">
              <w:rPr>
                <w:sz w:val="26"/>
                <w:szCs w:val="26"/>
              </w:rPr>
              <w:t>4.1</w:t>
            </w:r>
            <w:r w:rsidRPr="004600A1">
              <w:rPr>
                <w:sz w:val="26"/>
                <w:szCs w:val="26"/>
              </w:rPr>
              <w:tab/>
              <w:t>Срок поставки любой позиции оборудования</w:t>
            </w:r>
            <w:r w:rsidR="007E406E">
              <w:rPr>
                <w:sz w:val="26"/>
                <w:szCs w:val="26"/>
              </w:rPr>
              <w:t xml:space="preserve"> -</w:t>
            </w:r>
            <w:r w:rsidRPr="004600A1">
              <w:rPr>
                <w:sz w:val="26"/>
                <w:szCs w:val="26"/>
              </w:rPr>
              <w:t xml:space="preserve"> </w:t>
            </w:r>
            <w:r w:rsidR="007E406E" w:rsidRPr="007E406E">
              <w:rPr>
                <w:sz w:val="26"/>
                <w:szCs w:val="26"/>
              </w:rPr>
              <w:t>до 15 декабря 2017 года</w:t>
            </w:r>
            <w:r w:rsidR="007E406E">
              <w:rPr>
                <w:sz w:val="26"/>
                <w:szCs w:val="26"/>
              </w:rPr>
              <w:t>.</w:t>
            </w:r>
          </w:p>
          <w:p w:rsidR="004600A1" w:rsidRDefault="004600A1" w:rsidP="004600A1">
            <w:pPr>
              <w:tabs>
                <w:tab w:val="left" w:pos="1134"/>
              </w:tabs>
              <w:ind w:firstLine="567"/>
              <w:rPr>
                <w:sz w:val="26"/>
                <w:szCs w:val="26"/>
              </w:rPr>
            </w:pPr>
          </w:p>
          <w:p w:rsidR="007E406E" w:rsidRDefault="007E406E" w:rsidP="007160C2">
            <w:pPr>
              <w:ind w:firstLine="567"/>
              <w:rPr>
                <w:b/>
                <w:sz w:val="26"/>
                <w:szCs w:val="26"/>
              </w:rPr>
            </w:pPr>
          </w:p>
          <w:p w:rsidR="007E406E" w:rsidRDefault="007E406E" w:rsidP="007160C2">
            <w:pPr>
              <w:ind w:firstLine="567"/>
              <w:rPr>
                <w:b/>
                <w:sz w:val="26"/>
                <w:szCs w:val="26"/>
              </w:rPr>
            </w:pPr>
          </w:p>
          <w:p w:rsidR="00214050" w:rsidRDefault="00214050" w:rsidP="007160C2">
            <w:pPr>
              <w:ind w:firstLine="567"/>
              <w:rPr>
                <w:b/>
                <w:sz w:val="26"/>
                <w:szCs w:val="26"/>
              </w:rPr>
            </w:pPr>
          </w:p>
          <w:p w:rsidR="00FF026E" w:rsidRPr="007160C2" w:rsidRDefault="00FF026E" w:rsidP="00FF026E">
            <w:pPr>
              <w:tabs>
                <w:tab w:val="left" w:pos="1134"/>
              </w:tabs>
              <w:ind w:left="567"/>
              <w:rPr>
                <w:sz w:val="26"/>
                <w:szCs w:val="26"/>
              </w:rPr>
            </w:pPr>
            <w:proofErr w:type="spellStart"/>
            <w:r>
              <w:rPr>
                <w:sz w:val="26"/>
                <w:szCs w:val="26"/>
              </w:rPr>
              <w:t>Пр</w:t>
            </w:r>
            <w:r w:rsidRPr="007160C2">
              <w:rPr>
                <w:sz w:val="26"/>
                <w:szCs w:val="26"/>
                <w:lang w:val="x-none"/>
              </w:rPr>
              <w:t>иложение</w:t>
            </w:r>
            <w:proofErr w:type="spellEnd"/>
            <w:r w:rsidRPr="007160C2">
              <w:rPr>
                <w:sz w:val="26"/>
                <w:szCs w:val="26"/>
                <w:lang w:val="x-none"/>
              </w:rPr>
              <w:t xml:space="preserve"> №1 </w:t>
            </w:r>
            <w:r>
              <w:rPr>
                <w:sz w:val="26"/>
                <w:szCs w:val="26"/>
              </w:rPr>
              <w:t>к</w:t>
            </w:r>
            <w:r w:rsidRPr="007160C2">
              <w:rPr>
                <w:sz w:val="26"/>
                <w:szCs w:val="26"/>
                <w:lang w:val="x-none"/>
              </w:rPr>
              <w:t xml:space="preserve"> Техническо</w:t>
            </w:r>
            <w:r>
              <w:rPr>
                <w:sz w:val="26"/>
                <w:szCs w:val="26"/>
              </w:rPr>
              <w:t>му</w:t>
            </w:r>
            <w:r>
              <w:rPr>
                <w:sz w:val="26"/>
                <w:szCs w:val="26"/>
                <w:lang w:val="x-none"/>
              </w:rPr>
              <w:t xml:space="preserve"> заданию</w:t>
            </w:r>
            <w:r>
              <w:rPr>
                <w:sz w:val="26"/>
                <w:szCs w:val="26"/>
              </w:rPr>
              <w:t xml:space="preserve"> – Спецификация представлен</w:t>
            </w:r>
            <w:r w:rsidR="00043C6F">
              <w:rPr>
                <w:sz w:val="26"/>
                <w:szCs w:val="26"/>
              </w:rPr>
              <w:t>а</w:t>
            </w:r>
            <w:r>
              <w:rPr>
                <w:sz w:val="26"/>
                <w:szCs w:val="26"/>
              </w:rPr>
              <w:t xml:space="preserve"> в отдельном файле </w:t>
            </w:r>
            <w:r w:rsidR="007E406E">
              <w:rPr>
                <w:sz w:val="26"/>
                <w:szCs w:val="26"/>
              </w:rPr>
              <w:t>–</w:t>
            </w:r>
            <w:r>
              <w:rPr>
                <w:sz w:val="26"/>
                <w:szCs w:val="26"/>
              </w:rPr>
              <w:t xml:space="preserve"> </w:t>
            </w:r>
            <w:r w:rsidR="007E406E">
              <w:rPr>
                <w:sz w:val="26"/>
                <w:szCs w:val="26"/>
              </w:rPr>
              <w:t>«</w:t>
            </w:r>
            <w:proofErr w:type="spellStart"/>
            <w:r w:rsidR="005E7E59">
              <w:rPr>
                <w:sz w:val="26"/>
                <w:szCs w:val="26"/>
              </w:rPr>
              <w:t>Пр</w:t>
            </w:r>
            <w:r w:rsidR="005E7E59" w:rsidRPr="007160C2">
              <w:rPr>
                <w:sz w:val="26"/>
                <w:szCs w:val="26"/>
                <w:lang w:val="x-none"/>
              </w:rPr>
              <w:t>иложение</w:t>
            </w:r>
            <w:proofErr w:type="spellEnd"/>
            <w:r w:rsidR="005E7E59" w:rsidRPr="007160C2">
              <w:rPr>
                <w:sz w:val="26"/>
                <w:szCs w:val="26"/>
                <w:lang w:val="x-none"/>
              </w:rPr>
              <w:t xml:space="preserve"> №1 </w:t>
            </w:r>
            <w:r w:rsidR="005E7E59">
              <w:rPr>
                <w:sz w:val="26"/>
                <w:szCs w:val="26"/>
              </w:rPr>
              <w:t>к</w:t>
            </w:r>
            <w:r w:rsidR="005E7E59" w:rsidRPr="007160C2">
              <w:rPr>
                <w:sz w:val="26"/>
                <w:szCs w:val="26"/>
                <w:lang w:val="x-none"/>
              </w:rPr>
              <w:t xml:space="preserve"> Техническо</w:t>
            </w:r>
            <w:r w:rsidR="005E7E59">
              <w:rPr>
                <w:sz w:val="26"/>
                <w:szCs w:val="26"/>
              </w:rPr>
              <w:t>му</w:t>
            </w:r>
            <w:r w:rsidR="005E7E59">
              <w:rPr>
                <w:sz w:val="26"/>
                <w:szCs w:val="26"/>
                <w:lang w:val="x-none"/>
              </w:rPr>
              <w:t xml:space="preserve"> заданию</w:t>
            </w:r>
            <w:r w:rsidR="005E7E59">
              <w:rPr>
                <w:sz w:val="26"/>
                <w:szCs w:val="26"/>
              </w:rPr>
              <w:t xml:space="preserve"> – </w:t>
            </w:r>
            <w:r>
              <w:rPr>
                <w:sz w:val="26"/>
                <w:szCs w:val="26"/>
              </w:rPr>
              <w:t>Спецификация</w:t>
            </w:r>
            <w:r w:rsidR="007E406E">
              <w:rPr>
                <w:sz w:val="26"/>
                <w:szCs w:val="26"/>
              </w:rPr>
              <w:t>»</w:t>
            </w:r>
          </w:p>
          <w:p w:rsidR="000D7B81" w:rsidRDefault="000D7B81" w:rsidP="007160C2">
            <w:pPr>
              <w:ind w:firstLine="567"/>
              <w:rPr>
                <w:b/>
                <w:sz w:val="26"/>
                <w:szCs w:val="26"/>
              </w:rPr>
            </w:pPr>
          </w:p>
          <w:p w:rsidR="00CF1F5A" w:rsidRDefault="00CF1F5A"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474BEB" w:rsidRDefault="00474BEB" w:rsidP="000D7B81">
            <w:pPr>
              <w:ind w:firstLine="567"/>
              <w:rPr>
                <w:b/>
                <w:bCs/>
                <w:sz w:val="28"/>
                <w:szCs w:val="28"/>
              </w:rPr>
            </w:pPr>
          </w:p>
          <w:p w:rsidR="00FF026E" w:rsidRDefault="00FF026E" w:rsidP="000D7B81">
            <w:pPr>
              <w:ind w:firstLine="567"/>
              <w:rPr>
                <w:b/>
                <w:bCs/>
                <w:sz w:val="28"/>
                <w:szCs w:val="28"/>
              </w:rPr>
            </w:pPr>
          </w:p>
          <w:p w:rsidR="00FF026E" w:rsidRPr="00CF1F5A" w:rsidRDefault="00FF026E" w:rsidP="000D7B81">
            <w:pPr>
              <w:ind w:firstLine="567"/>
              <w:rPr>
                <w:b/>
                <w:bCs/>
                <w:sz w:val="28"/>
                <w:szCs w:val="28"/>
              </w:rPr>
            </w:pPr>
          </w:p>
        </w:tc>
      </w:tr>
    </w:tbl>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V._Проект"/>
      <w:bookmarkStart w:id="112" w:name="_Toc438136425"/>
      <w:bookmarkEnd w:id="111"/>
      <w:r w:rsidRPr="00325455">
        <w:rPr>
          <w:rFonts w:ascii="Times New Roman" w:eastAsia="MS Mincho" w:hAnsi="Times New Roman"/>
          <w:color w:val="17365D"/>
          <w:kern w:val="32"/>
          <w:szCs w:val="24"/>
          <w:lang w:val="x-none" w:eastAsia="x-none"/>
        </w:rPr>
        <w:t>РАЗДЕЛ V. Проект договора</w:t>
      </w:r>
      <w:bookmarkEnd w:id="112"/>
    </w:p>
    <w:p w:rsidR="004600A1" w:rsidRPr="004600A1" w:rsidRDefault="00EC6767" w:rsidP="004600A1">
      <w:pPr>
        <w:jc w:val="center"/>
        <w:outlineLvl w:val="0"/>
        <w:rPr>
          <w:b/>
        </w:rPr>
      </w:pPr>
      <w:r>
        <w:rPr>
          <w:b/>
        </w:rPr>
        <w:t>Договор поставки товара</w:t>
      </w:r>
      <w:r w:rsidR="004600A1" w:rsidRPr="004600A1">
        <w:rPr>
          <w:b/>
        </w:rPr>
        <w:br/>
        <w:t xml:space="preserve">№ </w:t>
      </w:r>
      <w:r>
        <w:rPr>
          <w:b/>
        </w:rPr>
        <w:t>_________________</w:t>
      </w:r>
    </w:p>
    <w:tbl>
      <w:tblPr>
        <w:tblW w:w="0" w:type="auto"/>
        <w:tblLook w:val="04A0" w:firstRow="1" w:lastRow="0" w:firstColumn="1" w:lastColumn="0" w:noHBand="0" w:noVBand="1"/>
      </w:tblPr>
      <w:tblGrid>
        <w:gridCol w:w="4361"/>
        <w:gridCol w:w="850"/>
        <w:gridCol w:w="4359"/>
      </w:tblGrid>
      <w:tr w:rsidR="004600A1" w:rsidRPr="004600A1" w:rsidTr="00C138E8">
        <w:trPr>
          <w:trHeight w:val="80"/>
        </w:trPr>
        <w:tc>
          <w:tcPr>
            <w:tcW w:w="4361" w:type="dxa"/>
            <w:shd w:val="clear" w:color="auto" w:fill="auto"/>
            <w:vAlign w:val="center"/>
          </w:tcPr>
          <w:p w:rsidR="004600A1" w:rsidRPr="004600A1" w:rsidRDefault="004600A1" w:rsidP="004600A1">
            <w:pPr>
              <w:suppressAutoHyphens/>
              <w:rPr>
                <w:b/>
                <w:lang w:eastAsia="en-US"/>
              </w:rPr>
            </w:pPr>
          </w:p>
        </w:tc>
        <w:tc>
          <w:tcPr>
            <w:tcW w:w="850" w:type="dxa"/>
            <w:shd w:val="clear" w:color="auto" w:fill="auto"/>
            <w:vAlign w:val="center"/>
          </w:tcPr>
          <w:p w:rsidR="004600A1" w:rsidRPr="004600A1" w:rsidRDefault="004600A1" w:rsidP="004600A1">
            <w:pPr>
              <w:suppressAutoHyphens/>
              <w:jc w:val="center"/>
              <w:rPr>
                <w:b/>
                <w:lang w:eastAsia="en-US"/>
              </w:rPr>
            </w:pPr>
          </w:p>
        </w:tc>
        <w:tc>
          <w:tcPr>
            <w:tcW w:w="4359" w:type="dxa"/>
            <w:shd w:val="clear" w:color="auto" w:fill="auto"/>
            <w:vAlign w:val="center"/>
          </w:tcPr>
          <w:p w:rsidR="004600A1" w:rsidRPr="004600A1" w:rsidRDefault="004600A1" w:rsidP="004600A1">
            <w:pPr>
              <w:suppressAutoHyphens/>
              <w:jc w:val="right"/>
              <w:rPr>
                <w:b/>
                <w:lang w:eastAsia="en-US"/>
              </w:rPr>
            </w:pPr>
          </w:p>
        </w:tc>
      </w:tr>
      <w:tr w:rsidR="004600A1" w:rsidRPr="004600A1" w:rsidTr="004600A1">
        <w:tc>
          <w:tcPr>
            <w:tcW w:w="4361" w:type="dxa"/>
            <w:shd w:val="clear" w:color="auto" w:fill="auto"/>
            <w:vAlign w:val="center"/>
          </w:tcPr>
          <w:p w:rsidR="004600A1" w:rsidRPr="004600A1" w:rsidRDefault="004600A1" w:rsidP="00EC6767">
            <w:pPr>
              <w:suppressAutoHyphens/>
              <w:rPr>
                <w:b/>
                <w:lang w:eastAsia="en-US"/>
              </w:rPr>
            </w:pPr>
            <w:bookmarkStart w:id="113" w:name="Наименование_поселен"/>
            <w:r w:rsidRPr="004600A1">
              <w:rPr>
                <w:lang w:eastAsia="ar-SA"/>
              </w:rPr>
              <w:t xml:space="preserve">г. </w:t>
            </w:r>
            <w:bookmarkEnd w:id="113"/>
            <w:r w:rsidR="00EC6767">
              <w:rPr>
                <w:lang w:eastAsia="ar-SA"/>
              </w:rPr>
              <w:t>Уфа</w:t>
            </w:r>
          </w:p>
        </w:tc>
        <w:tc>
          <w:tcPr>
            <w:tcW w:w="850" w:type="dxa"/>
            <w:shd w:val="clear" w:color="auto" w:fill="auto"/>
            <w:vAlign w:val="center"/>
          </w:tcPr>
          <w:p w:rsidR="004600A1" w:rsidRPr="004600A1" w:rsidRDefault="004600A1" w:rsidP="004600A1">
            <w:pPr>
              <w:suppressAutoHyphens/>
              <w:jc w:val="center"/>
              <w:rPr>
                <w:b/>
                <w:lang w:eastAsia="en-US"/>
              </w:rPr>
            </w:pPr>
          </w:p>
        </w:tc>
        <w:tc>
          <w:tcPr>
            <w:tcW w:w="4359" w:type="dxa"/>
            <w:shd w:val="clear" w:color="auto" w:fill="auto"/>
            <w:vAlign w:val="center"/>
          </w:tcPr>
          <w:p w:rsidR="004600A1" w:rsidRPr="004600A1" w:rsidRDefault="00E40956" w:rsidP="00E40956">
            <w:pPr>
              <w:suppressAutoHyphens/>
              <w:jc w:val="right"/>
              <w:rPr>
                <w:b/>
                <w:lang w:eastAsia="en-US"/>
              </w:rPr>
            </w:pPr>
            <w:proofErr w:type="gramStart"/>
            <w:r>
              <w:rPr>
                <w:lang w:eastAsia="ar-SA"/>
              </w:rPr>
              <w:t>« _</w:t>
            </w:r>
            <w:proofErr w:type="gramEnd"/>
            <w:r>
              <w:rPr>
                <w:lang w:eastAsia="ar-SA"/>
              </w:rPr>
              <w:t xml:space="preserve">__»  _____________ </w:t>
            </w:r>
            <w:r w:rsidR="00EC6767" w:rsidRPr="00EC6767">
              <w:rPr>
                <w:lang w:eastAsia="ar-SA"/>
              </w:rPr>
              <w:t>2017</w:t>
            </w:r>
            <w:r w:rsidR="00EC6767">
              <w:rPr>
                <w:rFonts w:ascii="Arial" w:hAnsi="Arial" w:cs="Arial"/>
                <w:lang w:eastAsia="ar-SA"/>
              </w:rPr>
              <w:t xml:space="preserve"> </w:t>
            </w:r>
            <w:r w:rsidR="004600A1" w:rsidRPr="004600A1">
              <w:rPr>
                <w:lang w:eastAsia="ar-SA"/>
              </w:rPr>
              <w:t>года</w:t>
            </w:r>
          </w:p>
        </w:tc>
      </w:tr>
      <w:tr w:rsidR="004600A1" w:rsidRPr="004600A1" w:rsidTr="004600A1">
        <w:tc>
          <w:tcPr>
            <w:tcW w:w="4361" w:type="dxa"/>
            <w:shd w:val="clear" w:color="auto" w:fill="auto"/>
            <w:vAlign w:val="center"/>
          </w:tcPr>
          <w:p w:rsidR="004600A1" w:rsidRPr="004600A1" w:rsidRDefault="004600A1" w:rsidP="004600A1">
            <w:pPr>
              <w:suppressAutoHyphens/>
              <w:rPr>
                <w:b/>
                <w:lang w:eastAsia="en-US"/>
              </w:rPr>
            </w:pPr>
          </w:p>
        </w:tc>
        <w:tc>
          <w:tcPr>
            <w:tcW w:w="850" w:type="dxa"/>
            <w:shd w:val="clear" w:color="auto" w:fill="auto"/>
            <w:vAlign w:val="center"/>
          </w:tcPr>
          <w:p w:rsidR="004600A1" w:rsidRPr="004600A1" w:rsidRDefault="004600A1" w:rsidP="004600A1">
            <w:pPr>
              <w:suppressAutoHyphens/>
              <w:jc w:val="center"/>
              <w:rPr>
                <w:b/>
                <w:lang w:eastAsia="en-US"/>
              </w:rPr>
            </w:pPr>
          </w:p>
        </w:tc>
        <w:tc>
          <w:tcPr>
            <w:tcW w:w="4359" w:type="dxa"/>
            <w:shd w:val="clear" w:color="auto" w:fill="auto"/>
            <w:vAlign w:val="center"/>
          </w:tcPr>
          <w:p w:rsidR="004600A1" w:rsidRPr="004600A1" w:rsidRDefault="004600A1" w:rsidP="004600A1">
            <w:pPr>
              <w:suppressAutoHyphens/>
              <w:jc w:val="right"/>
              <w:rPr>
                <w:b/>
                <w:lang w:eastAsia="en-US"/>
              </w:rPr>
            </w:pPr>
          </w:p>
        </w:tc>
      </w:tr>
    </w:tbl>
    <w:p w:rsidR="00EC6767" w:rsidRDefault="004600A1" w:rsidP="00C138E8">
      <w:pPr>
        <w:spacing w:line="276" w:lineRule="auto"/>
        <w:ind w:firstLine="709"/>
        <w:jc w:val="both"/>
      </w:pPr>
      <w:r w:rsidRPr="004600A1">
        <w:rPr>
          <w:b/>
        </w:rPr>
        <w:t>Публичное акционерное общество «Башинформсвязь</w:t>
      </w:r>
      <w:r w:rsidR="00EC6767" w:rsidRPr="004600A1">
        <w:rPr>
          <w:b/>
        </w:rPr>
        <w:t>»</w:t>
      </w:r>
      <w:r w:rsidR="00EC6767" w:rsidRPr="004600A1">
        <w:t xml:space="preserve">, </w:t>
      </w:r>
      <w:r w:rsidR="00EC6767">
        <w:t xml:space="preserve">именуемое </w:t>
      </w:r>
      <w:r w:rsidR="00EC6767" w:rsidRPr="004600A1">
        <w:t>в</w:t>
      </w:r>
      <w:r w:rsidRPr="004600A1">
        <w:t xml:space="preserve"> дальнейшем «</w:t>
      </w:r>
      <w:r w:rsidR="00EC6767">
        <w:rPr>
          <w:b/>
        </w:rPr>
        <w:t>Покупатель</w:t>
      </w:r>
      <w:r w:rsidRPr="004600A1">
        <w:t xml:space="preserve">», в лице </w:t>
      </w:r>
      <w:r w:rsidR="00EC6767">
        <w:t xml:space="preserve">Генерального директора </w:t>
      </w:r>
      <w:proofErr w:type="spellStart"/>
      <w:r w:rsidR="00EC6767" w:rsidRPr="00EC6767">
        <w:t>Долгоаршинных</w:t>
      </w:r>
      <w:proofErr w:type="spellEnd"/>
      <w:r w:rsidR="00EC6767" w:rsidRPr="00EC6767">
        <w:t xml:space="preserve"> М.Г., действующего</w:t>
      </w:r>
      <w:r w:rsidR="00EC6767" w:rsidRPr="004600A1">
        <w:t xml:space="preserve"> </w:t>
      </w:r>
      <w:r w:rsidRPr="004600A1">
        <w:t>на основании</w:t>
      </w:r>
      <w:r w:rsidR="00EC6767">
        <w:t xml:space="preserve"> Устава</w:t>
      </w:r>
      <w:r w:rsidRPr="004600A1">
        <w:t>, с одной стороны, и</w:t>
      </w:r>
      <w:r w:rsidR="00EC6767" w:rsidRPr="00FF026E">
        <w:t xml:space="preserve"> </w:t>
      </w:r>
      <w:r w:rsidR="00EC6767" w:rsidRPr="00FF026E">
        <w:rPr>
          <w:color w:val="FF0000"/>
        </w:rPr>
        <w:t xml:space="preserve">Наименование организации </w:t>
      </w:r>
      <w:proofErr w:type="gramStart"/>
      <w:r w:rsidR="00EC6767" w:rsidRPr="00FF026E">
        <w:rPr>
          <w:b/>
          <w:color w:val="FF0000"/>
        </w:rPr>
        <w:t xml:space="preserve">«  </w:t>
      </w:r>
      <w:proofErr w:type="gramEnd"/>
      <w:r w:rsidR="00EC6767" w:rsidRPr="00FF026E">
        <w:rPr>
          <w:b/>
          <w:color w:val="FF0000"/>
        </w:rPr>
        <w:t xml:space="preserve">                      »</w:t>
      </w:r>
      <w:r w:rsidR="00EC6767" w:rsidRPr="00FF026E">
        <w:rPr>
          <w:color w:val="FF0000"/>
        </w:rPr>
        <w:t>,</w:t>
      </w:r>
      <w:r w:rsidR="00EC6767" w:rsidRPr="00FF026E">
        <w:t xml:space="preserve"> </w:t>
      </w:r>
      <w:r w:rsidR="00EC6767">
        <w:t xml:space="preserve">именуемое </w:t>
      </w:r>
      <w:r w:rsidRPr="004600A1">
        <w:t>в дальнейшем «</w:t>
      </w:r>
      <w:r w:rsidR="00EC6767" w:rsidRPr="00EC6767">
        <w:rPr>
          <w:b/>
        </w:rPr>
        <w:t>Поставщик</w:t>
      </w:r>
      <w:r w:rsidRPr="004600A1">
        <w:t>», в лице</w:t>
      </w:r>
      <w:r w:rsidR="00EC6767">
        <w:t xml:space="preserve"> </w:t>
      </w:r>
      <w:r w:rsidR="00EC6767" w:rsidRPr="00333D10">
        <w:rPr>
          <w:color w:val="FF0000"/>
        </w:rPr>
        <w:t>Директора</w:t>
      </w:r>
      <w:r w:rsidR="00EC6767" w:rsidRPr="00FF026E">
        <w:rPr>
          <w:color w:val="FF0000"/>
        </w:rPr>
        <w:t xml:space="preserve"> ФИО</w:t>
      </w:r>
      <w:r w:rsidR="00EC6767" w:rsidRPr="00FF026E">
        <w:t>,</w:t>
      </w:r>
      <w:r w:rsidR="00EC6767" w:rsidRPr="00FF026E">
        <w:rPr>
          <w:color w:val="FF0000"/>
        </w:rPr>
        <w:t xml:space="preserve"> действующего на основании Устава</w:t>
      </w:r>
      <w:r w:rsidR="00EC6767" w:rsidRPr="00FF026E">
        <w:t>, с другой стороны, совместно именуемые «Стороны», заключили настоящий Договор поставки (далее – «Договор») о нижеследующем:</w:t>
      </w:r>
    </w:p>
    <w:p w:rsidR="004600A1" w:rsidRPr="004600A1" w:rsidRDefault="004600A1" w:rsidP="00EC6767">
      <w:pPr>
        <w:jc w:val="center"/>
        <w:rPr>
          <w:b/>
          <w:lang w:eastAsia="en-US"/>
        </w:rPr>
      </w:pPr>
      <w:r w:rsidRPr="004600A1">
        <w:rPr>
          <w:b/>
          <w:lang w:eastAsia="en-US"/>
        </w:rPr>
        <w:t>Термины и определения</w:t>
      </w:r>
    </w:p>
    <w:p w:rsidR="004600A1" w:rsidRPr="004600A1" w:rsidRDefault="004600A1" w:rsidP="004600A1">
      <w:pPr>
        <w:numPr>
          <w:ilvl w:val="1"/>
          <w:numId w:val="24"/>
        </w:numPr>
        <w:suppressAutoHyphens/>
        <w:ind w:firstLine="709"/>
        <w:jc w:val="both"/>
        <w:rPr>
          <w:lang w:eastAsia="en-US"/>
        </w:rPr>
      </w:pPr>
      <w:r w:rsidRPr="004600A1">
        <w:rPr>
          <w:lang w:eastAsia="en-US"/>
        </w:rPr>
        <w:t>Используемые в настоящем Договоре понятия означают следующее:</w:t>
      </w:r>
    </w:p>
    <w:p w:rsidR="004600A1" w:rsidRPr="004600A1" w:rsidRDefault="004600A1" w:rsidP="004600A1">
      <w:pPr>
        <w:numPr>
          <w:ilvl w:val="2"/>
          <w:numId w:val="24"/>
        </w:numPr>
        <w:suppressAutoHyphens/>
        <w:ind w:firstLine="709"/>
        <w:jc w:val="both"/>
        <w:rPr>
          <w:lang w:eastAsia="en-US"/>
        </w:rPr>
      </w:pPr>
      <w:r w:rsidRPr="004600A1">
        <w:rPr>
          <w:b/>
          <w:lang w:eastAsia="en-US"/>
        </w:rPr>
        <w:t xml:space="preserve">Срок доставки </w:t>
      </w:r>
      <w:r w:rsidRPr="004600A1">
        <w:rPr>
          <w:lang w:eastAsia="en-US"/>
        </w:rPr>
        <w:t xml:space="preserve">– установленный п. </w:t>
      </w:r>
      <w:r w:rsidRPr="004600A1">
        <w:rPr>
          <w:rFonts w:ascii="Arial" w:hAnsi="Arial" w:cs="Arial"/>
          <w:lang w:eastAsia="ar-SA"/>
        </w:rPr>
        <w:fldChar w:fldCharType="begin"/>
      </w:r>
      <w:r w:rsidRPr="004600A1">
        <w:rPr>
          <w:rFonts w:ascii="Arial" w:hAnsi="Arial" w:cs="Arial"/>
          <w:lang w:eastAsia="ar-SA"/>
        </w:rPr>
        <w:instrText xml:space="preserve"> REF _Ref339581580 \r \h  \* MERGEFORMAT </w:instrText>
      </w:r>
      <w:r w:rsidRPr="004600A1">
        <w:rPr>
          <w:rFonts w:ascii="Arial" w:hAnsi="Arial" w:cs="Arial"/>
          <w:lang w:eastAsia="ar-SA"/>
        </w:rPr>
      </w:r>
      <w:r w:rsidRPr="004600A1">
        <w:rPr>
          <w:rFonts w:ascii="Arial" w:hAnsi="Arial" w:cs="Arial"/>
          <w:lang w:eastAsia="ar-SA"/>
        </w:rPr>
        <w:fldChar w:fldCharType="separate"/>
      </w:r>
      <w:r w:rsidR="00237F4C" w:rsidRPr="00237F4C">
        <w:rPr>
          <w:lang w:eastAsia="en-US"/>
        </w:rPr>
        <w:t>2.2</w:t>
      </w:r>
      <w:r w:rsidRPr="004600A1">
        <w:rPr>
          <w:rFonts w:ascii="Arial" w:hAnsi="Arial" w:cs="Arial"/>
          <w:lang w:eastAsia="ar-SA"/>
        </w:rPr>
        <w:fldChar w:fldCharType="end"/>
      </w:r>
      <w:r w:rsidRPr="004600A1">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4600A1" w:rsidRPr="004600A1" w:rsidRDefault="004600A1" w:rsidP="004600A1">
      <w:pPr>
        <w:numPr>
          <w:ilvl w:val="2"/>
          <w:numId w:val="24"/>
        </w:numPr>
        <w:suppressAutoHyphens/>
        <w:ind w:firstLine="709"/>
        <w:jc w:val="both"/>
        <w:rPr>
          <w:lang w:eastAsia="en-US"/>
        </w:rPr>
      </w:pPr>
      <w:r w:rsidRPr="004600A1">
        <w:rPr>
          <w:b/>
          <w:lang w:eastAsia="en-US"/>
        </w:rPr>
        <w:t xml:space="preserve">Место доставки </w:t>
      </w:r>
      <w:r w:rsidRPr="004600A1">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4600A1" w:rsidRPr="004600A1" w:rsidRDefault="004600A1" w:rsidP="004600A1">
      <w:pPr>
        <w:numPr>
          <w:ilvl w:val="2"/>
          <w:numId w:val="24"/>
        </w:numPr>
        <w:suppressAutoHyphens/>
        <w:ind w:firstLine="709"/>
        <w:jc w:val="both"/>
        <w:rPr>
          <w:lang w:eastAsia="en-US"/>
        </w:rPr>
      </w:pPr>
      <w:r w:rsidRPr="004600A1">
        <w:rPr>
          <w:b/>
          <w:lang w:eastAsia="en-US"/>
        </w:rPr>
        <w:t xml:space="preserve">Товар </w:t>
      </w:r>
      <w:r w:rsidRPr="004600A1">
        <w:rPr>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4600A1" w:rsidRPr="004600A1" w:rsidRDefault="004600A1" w:rsidP="004600A1">
      <w:pPr>
        <w:numPr>
          <w:ilvl w:val="2"/>
          <w:numId w:val="24"/>
        </w:numPr>
        <w:suppressAutoHyphens/>
        <w:ind w:firstLine="709"/>
        <w:jc w:val="both"/>
        <w:rPr>
          <w:lang w:eastAsia="en-US"/>
        </w:rPr>
      </w:pPr>
      <w:r w:rsidRPr="004600A1">
        <w:rPr>
          <w:b/>
          <w:lang w:eastAsia="en-US"/>
        </w:rPr>
        <w:t xml:space="preserve">Цена за единицу Товара </w:t>
      </w:r>
      <w:r w:rsidRPr="004600A1">
        <w:rPr>
          <w:lang w:eastAsia="en-US"/>
        </w:rPr>
        <w:t>– установленная Спецификацией (Приложение № 1 к настоящему Договору) цена единицы Товара.</w:t>
      </w:r>
    </w:p>
    <w:p w:rsidR="004600A1" w:rsidRPr="004600A1" w:rsidRDefault="004600A1" w:rsidP="004600A1">
      <w:pPr>
        <w:numPr>
          <w:ilvl w:val="2"/>
          <w:numId w:val="24"/>
        </w:numPr>
        <w:suppressAutoHyphens/>
        <w:ind w:firstLine="709"/>
        <w:jc w:val="both"/>
        <w:rPr>
          <w:lang w:eastAsia="en-US"/>
        </w:rPr>
      </w:pPr>
      <w:r w:rsidRPr="004600A1">
        <w:rPr>
          <w:b/>
          <w:lang w:eastAsia="en-US"/>
        </w:rPr>
        <w:t xml:space="preserve">Общая Цена </w:t>
      </w:r>
      <w:r w:rsidRPr="004600A1">
        <w:rPr>
          <w:lang w:eastAsia="en-US"/>
        </w:rPr>
        <w:t xml:space="preserve">– установленная п. </w:t>
      </w:r>
      <w:r w:rsidRPr="004600A1">
        <w:rPr>
          <w:rFonts w:ascii="Arial" w:hAnsi="Arial" w:cs="Arial"/>
          <w:lang w:eastAsia="ar-SA"/>
        </w:rPr>
        <w:fldChar w:fldCharType="begin"/>
      </w:r>
      <w:r w:rsidRPr="004600A1">
        <w:rPr>
          <w:rFonts w:ascii="Arial" w:hAnsi="Arial" w:cs="Arial"/>
          <w:lang w:eastAsia="ar-SA"/>
        </w:rPr>
        <w:instrText xml:space="preserve"> REF _Ref339612202 \r \h  \* MERGEFORMAT </w:instrText>
      </w:r>
      <w:r w:rsidRPr="004600A1">
        <w:rPr>
          <w:rFonts w:ascii="Arial" w:hAnsi="Arial" w:cs="Arial"/>
          <w:lang w:eastAsia="ar-SA"/>
        </w:rPr>
      </w:r>
      <w:r w:rsidRPr="004600A1">
        <w:rPr>
          <w:rFonts w:ascii="Arial" w:hAnsi="Arial" w:cs="Arial"/>
          <w:lang w:eastAsia="ar-SA"/>
        </w:rPr>
        <w:fldChar w:fldCharType="separate"/>
      </w:r>
      <w:r w:rsidR="00237F4C" w:rsidRPr="00237F4C">
        <w:rPr>
          <w:lang w:eastAsia="en-US"/>
        </w:rPr>
        <w:t>3.1</w:t>
      </w:r>
      <w:r w:rsidRPr="004600A1">
        <w:rPr>
          <w:rFonts w:ascii="Arial" w:hAnsi="Arial" w:cs="Arial"/>
          <w:lang w:eastAsia="ar-SA"/>
        </w:rPr>
        <w:fldChar w:fldCharType="end"/>
      </w:r>
      <w:r w:rsidRPr="004600A1">
        <w:rPr>
          <w:lang w:eastAsia="en-US"/>
        </w:rPr>
        <w:t xml:space="preserve"> настоящего Договора цена за весь Товар.</w:t>
      </w:r>
    </w:p>
    <w:p w:rsidR="004600A1" w:rsidRPr="004600A1" w:rsidRDefault="004600A1" w:rsidP="004600A1">
      <w:pPr>
        <w:numPr>
          <w:ilvl w:val="2"/>
          <w:numId w:val="24"/>
        </w:numPr>
        <w:suppressAutoHyphens/>
        <w:ind w:firstLine="709"/>
        <w:jc w:val="both"/>
        <w:rPr>
          <w:lang w:eastAsia="en-US"/>
        </w:rPr>
      </w:pPr>
      <w:r w:rsidRPr="004600A1">
        <w:rPr>
          <w:b/>
          <w:lang w:eastAsia="en-US"/>
        </w:rPr>
        <w:t xml:space="preserve">Поставка </w:t>
      </w:r>
      <w:r w:rsidRPr="004600A1">
        <w:rPr>
          <w:lang w:eastAsia="en-US"/>
        </w:rPr>
        <w:t>– доставка и передача Товара в Срок доставки в Месте доставки.</w:t>
      </w:r>
    </w:p>
    <w:p w:rsidR="004600A1" w:rsidRPr="004600A1" w:rsidRDefault="004600A1" w:rsidP="004600A1">
      <w:pPr>
        <w:numPr>
          <w:ilvl w:val="2"/>
          <w:numId w:val="24"/>
        </w:numPr>
        <w:suppressAutoHyphens/>
        <w:ind w:firstLine="709"/>
        <w:jc w:val="both"/>
        <w:rPr>
          <w:lang w:eastAsia="en-US"/>
        </w:rPr>
      </w:pPr>
      <w:r w:rsidRPr="004600A1">
        <w:rPr>
          <w:b/>
          <w:lang w:eastAsia="en-US"/>
        </w:rPr>
        <w:t xml:space="preserve">Рабочий день </w:t>
      </w:r>
      <w:r w:rsidRPr="004600A1">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4600A1" w:rsidRPr="004600A1" w:rsidRDefault="004600A1" w:rsidP="004600A1">
      <w:pPr>
        <w:keepNext/>
        <w:numPr>
          <w:ilvl w:val="0"/>
          <w:numId w:val="24"/>
        </w:numPr>
        <w:suppressAutoHyphens/>
        <w:spacing w:before="240"/>
        <w:jc w:val="center"/>
        <w:outlineLvl w:val="1"/>
        <w:rPr>
          <w:b/>
          <w:lang w:eastAsia="en-US"/>
        </w:rPr>
      </w:pPr>
      <w:r w:rsidRPr="004600A1">
        <w:rPr>
          <w:b/>
          <w:lang w:eastAsia="en-US"/>
        </w:rPr>
        <w:t>Предмет настоящего Договора</w:t>
      </w:r>
    </w:p>
    <w:p w:rsidR="004600A1" w:rsidRPr="004600A1" w:rsidRDefault="004600A1" w:rsidP="004600A1">
      <w:pPr>
        <w:numPr>
          <w:ilvl w:val="1"/>
          <w:numId w:val="24"/>
        </w:numPr>
        <w:suppressAutoHyphens/>
        <w:ind w:firstLine="709"/>
        <w:jc w:val="both"/>
        <w:rPr>
          <w:lang w:eastAsia="en-US"/>
        </w:rPr>
      </w:pPr>
      <w:r w:rsidRPr="004600A1">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4600A1" w:rsidRPr="004600A1" w:rsidRDefault="004600A1" w:rsidP="007E406E">
      <w:pPr>
        <w:numPr>
          <w:ilvl w:val="1"/>
          <w:numId w:val="24"/>
        </w:numPr>
        <w:suppressAutoHyphens/>
        <w:jc w:val="both"/>
        <w:rPr>
          <w:lang w:eastAsia="en-US"/>
        </w:rPr>
      </w:pPr>
      <w:bookmarkStart w:id="114" w:name="_Ref339581580"/>
      <w:r w:rsidRPr="004600A1">
        <w:rPr>
          <w:lang w:eastAsia="en-US"/>
        </w:rPr>
        <w:t>Срок</w:t>
      </w:r>
      <w:bookmarkEnd w:id="114"/>
      <w:r w:rsidRPr="004600A1">
        <w:rPr>
          <w:lang w:eastAsia="en-US"/>
        </w:rPr>
        <w:t xml:space="preserve"> доставки: </w:t>
      </w:r>
      <w:r w:rsidR="007E406E" w:rsidRPr="007E406E">
        <w:rPr>
          <w:lang w:eastAsia="en-US"/>
        </w:rPr>
        <w:t>до 15 декабря 2017 года</w:t>
      </w:r>
      <w:r w:rsidR="00333D10">
        <w:rPr>
          <w:lang w:eastAsia="en-US"/>
        </w:rPr>
        <w:t>.</w:t>
      </w:r>
    </w:p>
    <w:p w:rsidR="004600A1" w:rsidRPr="004600A1" w:rsidRDefault="004600A1" w:rsidP="004600A1">
      <w:pPr>
        <w:keepNext/>
        <w:numPr>
          <w:ilvl w:val="0"/>
          <w:numId w:val="24"/>
        </w:numPr>
        <w:suppressAutoHyphens/>
        <w:spacing w:before="240"/>
        <w:jc w:val="center"/>
        <w:outlineLvl w:val="1"/>
        <w:rPr>
          <w:b/>
          <w:lang w:eastAsia="en-US"/>
        </w:rPr>
      </w:pPr>
      <w:r w:rsidRPr="004600A1">
        <w:rPr>
          <w:b/>
          <w:lang w:eastAsia="en-US"/>
        </w:rPr>
        <w:t>Общая цена настоящего Договора и порядок расчётов</w:t>
      </w:r>
      <w:r w:rsidRPr="004600A1">
        <w:rPr>
          <w:b/>
          <w:lang w:eastAsia="en-US"/>
        </w:rPr>
        <w:fldChar w:fldCharType="begin"/>
      </w:r>
      <w:r w:rsidRPr="004600A1">
        <w:rPr>
          <w:b/>
          <w:lang w:eastAsia="en-US"/>
        </w:rPr>
        <w:fldChar w:fldCharType="end"/>
      </w:r>
    </w:p>
    <w:p w:rsidR="004600A1" w:rsidRPr="004600A1" w:rsidRDefault="004600A1" w:rsidP="004600A1">
      <w:pPr>
        <w:numPr>
          <w:ilvl w:val="1"/>
          <w:numId w:val="24"/>
        </w:numPr>
        <w:suppressAutoHyphens/>
        <w:ind w:firstLine="709"/>
        <w:jc w:val="both"/>
        <w:rPr>
          <w:lang w:eastAsia="en-US"/>
        </w:rPr>
      </w:pPr>
      <w:bookmarkStart w:id="115" w:name="_Ref339612202"/>
      <w:r w:rsidRPr="004600A1">
        <w:rPr>
          <w:lang w:eastAsia="en-US"/>
        </w:rPr>
        <w:t>О</w:t>
      </w:r>
      <w:r w:rsidR="00D7022C">
        <w:rPr>
          <w:lang w:eastAsia="en-US"/>
        </w:rPr>
        <w:t>бщая Цена по настоящему Договору</w:t>
      </w:r>
      <w:r w:rsidRPr="004600A1">
        <w:rPr>
          <w:lang w:eastAsia="en-US"/>
        </w:rPr>
        <w:t xml:space="preserve"> в соответствии со Спецификацией (Приложение № 1 к настоящему Договору) </w:t>
      </w:r>
      <w:r w:rsidR="00333D10" w:rsidRPr="004600A1">
        <w:rPr>
          <w:lang w:eastAsia="en-US"/>
        </w:rPr>
        <w:t xml:space="preserve">составляет </w:t>
      </w:r>
      <w:r w:rsidR="00333D10">
        <w:rPr>
          <w:lang w:eastAsia="en-US"/>
        </w:rPr>
        <w:t>_____________</w:t>
      </w:r>
      <w:r w:rsidRPr="004600A1">
        <w:rPr>
          <w:lang w:eastAsia="ar-SA"/>
        </w:rPr>
        <w:t xml:space="preserve"> </w:t>
      </w:r>
      <w:proofErr w:type="gramStart"/>
      <w:r w:rsidR="00333D10">
        <w:rPr>
          <w:lang w:eastAsia="ar-SA"/>
        </w:rPr>
        <w:t xml:space="preserve">(  </w:t>
      </w:r>
      <w:proofErr w:type="gramEnd"/>
      <w:r w:rsidR="00333D10">
        <w:rPr>
          <w:lang w:eastAsia="ar-SA"/>
        </w:rPr>
        <w:t xml:space="preserve">                             )</w:t>
      </w:r>
      <w:r w:rsidRPr="004600A1">
        <w:rPr>
          <w:lang w:eastAsia="ar-SA"/>
        </w:rPr>
        <w:t xml:space="preserve"> </w:t>
      </w:r>
      <w:r w:rsidR="00333D10">
        <w:rPr>
          <w:lang w:eastAsia="ar-SA"/>
        </w:rPr>
        <w:t xml:space="preserve">рублей ___ коп., </w:t>
      </w:r>
      <w:r w:rsidRPr="004600A1">
        <w:rPr>
          <w:lang w:eastAsia="en-US"/>
        </w:rPr>
        <w:t>в том числе налог на добавленную стоимость (НДС) по ставке</w:t>
      </w:r>
      <w:r w:rsidR="00333D10">
        <w:rPr>
          <w:lang w:eastAsia="en-US"/>
        </w:rPr>
        <w:t xml:space="preserve"> 18</w:t>
      </w:r>
      <w:r w:rsidRPr="004600A1">
        <w:rPr>
          <w:lang w:eastAsia="en-US"/>
        </w:rPr>
        <w:t xml:space="preserve"> % в размере </w:t>
      </w:r>
      <w:bookmarkEnd w:id="115"/>
      <w:r w:rsidR="00333D10">
        <w:rPr>
          <w:lang w:eastAsia="en-US"/>
        </w:rPr>
        <w:t>____________ (                            ) рублей ___  коп.</w:t>
      </w:r>
    </w:p>
    <w:p w:rsidR="004600A1" w:rsidRPr="004600A1" w:rsidRDefault="004600A1" w:rsidP="004600A1">
      <w:pPr>
        <w:numPr>
          <w:ilvl w:val="1"/>
          <w:numId w:val="24"/>
        </w:numPr>
        <w:suppressAutoHyphens/>
        <w:ind w:firstLine="709"/>
        <w:jc w:val="both"/>
        <w:rPr>
          <w:lang w:eastAsia="en-US"/>
        </w:rPr>
      </w:pPr>
      <w:r w:rsidRPr="004600A1">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4600A1" w:rsidRPr="004600A1" w:rsidRDefault="004600A1" w:rsidP="004600A1">
      <w:pPr>
        <w:numPr>
          <w:ilvl w:val="1"/>
          <w:numId w:val="24"/>
        </w:numPr>
        <w:suppressAutoHyphens/>
        <w:ind w:firstLine="709"/>
        <w:jc w:val="both"/>
        <w:rPr>
          <w:lang w:eastAsia="en-US"/>
        </w:rPr>
      </w:pPr>
      <w:r w:rsidRPr="004600A1">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4600A1" w:rsidRPr="004600A1" w:rsidRDefault="004600A1" w:rsidP="004600A1">
      <w:pPr>
        <w:numPr>
          <w:ilvl w:val="1"/>
          <w:numId w:val="24"/>
        </w:numPr>
        <w:suppressAutoHyphens/>
        <w:ind w:firstLine="709"/>
        <w:jc w:val="both"/>
        <w:rPr>
          <w:lang w:eastAsia="en-US"/>
        </w:rPr>
      </w:pPr>
      <w:r w:rsidRPr="004600A1">
        <w:rPr>
          <w:lang w:eastAsia="en-US"/>
        </w:rPr>
        <w:t>Оплата Товара осуществляется в следующем порядке и в следующие сроки:</w:t>
      </w:r>
    </w:p>
    <w:p w:rsidR="00333D10" w:rsidRDefault="00333D10" w:rsidP="00333D10">
      <w:pPr>
        <w:suppressAutoHyphens/>
        <w:ind w:firstLine="709"/>
        <w:contextualSpacing/>
        <w:jc w:val="both"/>
        <w:rPr>
          <w:lang w:eastAsia="en-US"/>
        </w:rPr>
      </w:pPr>
      <w:r>
        <w:rPr>
          <w:lang w:eastAsia="en-US"/>
        </w:rPr>
        <w:t xml:space="preserve">3.4.1 </w:t>
      </w:r>
      <w:r w:rsidRPr="00333D10">
        <w:rPr>
          <w:color w:val="000000"/>
        </w:rPr>
        <w:t>Оплата по настоящему Договору производитс</w:t>
      </w:r>
      <w:r>
        <w:rPr>
          <w:color w:val="000000"/>
        </w:rPr>
        <w:t xml:space="preserve">я Покупателем по факту поставки </w:t>
      </w:r>
      <w:r w:rsidRPr="00333D10">
        <w:rPr>
          <w:color w:val="000000"/>
        </w:rPr>
        <w:t xml:space="preserve">Товара в течение </w:t>
      </w:r>
      <w:r>
        <w:rPr>
          <w:color w:val="000000"/>
        </w:rPr>
        <w:t>25</w:t>
      </w:r>
      <w:r w:rsidRPr="00333D10">
        <w:rPr>
          <w:color w:val="000000"/>
        </w:rPr>
        <w:t xml:space="preserve"> (</w:t>
      </w:r>
      <w:r>
        <w:rPr>
          <w:color w:val="000000"/>
        </w:rPr>
        <w:t>двадцати пяти</w:t>
      </w:r>
      <w:r w:rsidRPr="00333D10">
        <w:rPr>
          <w:color w:val="000000"/>
        </w:rPr>
        <w:t>) календарных дней</w:t>
      </w:r>
      <w:r w:rsidRPr="00333D10">
        <w:rPr>
          <w:lang w:eastAsia="en-US"/>
        </w:rPr>
        <w:t xml:space="preserve"> с момента получения оригинала счета. Поставщик выставляет счет не позднее 5 (пяти) </w:t>
      </w:r>
      <w:r>
        <w:rPr>
          <w:lang w:eastAsia="en-US"/>
        </w:rPr>
        <w:t>календарных</w:t>
      </w:r>
      <w:r w:rsidRPr="00333D10">
        <w:rPr>
          <w:lang w:eastAsia="en-US"/>
        </w:rPr>
        <w:t xml:space="preserve"> дней с даты подписания Покупателем Акта сдачи-приёмки Товара</w:t>
      </w:r>
    </w:p>
    <w:p w:rsidR="004600A1" w:rsidRPr="00333D10" w:rsidRDefault="004600A1" w:rsidP="004600A1">
      <w:pPr>
        <w:numPr>
          <w:ilvl w:val="1"/>
          <w:numId w:val="24"/>
        </w:numPr>
        <w:suppressAutoHyphens/>
        <w:ind w:firstLine="709"/>
        <w:contextualSpacing/>
        <w:jc w:val="both"/>
        <w:rPr>
          <w:lang w:eastAsia="en-US"/>
        </w:rPr>
      </w:pPr>
      <w:r w:rsidRPr="004600A1">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00333D10" w:rsidRPr="00333D10">
        <w:rPr>
          <w:lang w:eastAsia="en-US"/>
        </w:rPr>
        <w:t>со дня списания денежных средств с расчётного счёта Покупателя</w:t>
      </w:r>
      <w:r w:rsidR="00333D10">
        <w:rPr>
          <w:lang w:eastAsia="en-US"/>
        </w:rPr>
        <w:t>.</w:t>
      </w:r>
    </w:p>
    <w:p w:rsidR="004600A1" w:rsidRPr="004600A1" w:rsidRDefault="004600A1" w:rsidP="004600A1">
      <w:pPr>
        <w:numPr>
          <w:ilvl w:val="1"/>
          <w:numId w:val="24"/>
        </w:numPr>
        <w:spacing w:before="120"/>
        <w:ind w:firstLine="709"/>
        <w:contextualSpacing/>
        <w:jc w:val="both"/>
      </w:pPr>
      <w:r w:rsidRPr="004600A1">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4600A1" w:rsidRPr="004600A1" w:rsidRDefault="004600A1" w:rsidP="004600A1">
      <w:pPr>
        <w:numPr>
          <w:ilvl w:val="1"/>
          <w:numId w:val="24"/>
        </w:numPr>
        <w:suppressAutoHyphens/>
        <w:ind w:firstLine="709"/>
        <w:jc w:val="both"/>
        <w:rPr>
          <w:lang w:eastAsia="en-US"/>
        </w:rPr>
      </w:pPr>
      <w:r w:rsidRPr="004600A1">
        <w:rPr>
          <w:lang w:eastAsia="en-US"/>
        </w:rPr>
        <w:t>Поставщик обязан выставлять и оформлять счета-фактуры в соответствии с законодательством Российской Федерации.</w:t>
      </w:r>
    </w:p>
    <w:p w:rsidR="004600A1" w:rsidRPr="004600A1" w:rsidRDefault="004600A1" w:rsidP="004600A1">
      <w:pPr>
        <w:numPr>
          <w:ilvl w:val="1"/>
          <w:numId w:val="24"/>
        </w:numPr>
        <w:suppressAutoHyphens/>
        <w:ind w:firstLine="709"/>
        <w:jc w:val="both"/>
        <w:rPr>
          <w:lang w:eastAsia="en-US"/>
        </w:rPr>
      </w:pPr>
      <w:r w:rsidRPr="004600A1">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4600A1" w:rsidRPr="004600A1" w:rsidRDefault="004600A1" w:rsidP="004600A1">
      <w:pPr>
        <w:numPr>
          <w:ilvl w:val="1"/>
          <w:numId w:val="24"/>
        </w:numPr>
        <w:suppressAutoHyphens/>
        <w:ind w:firstLine="709"/>
        <w:jc w:val="both"/>
        <w:rPr>
          <w:lang w:eastAsia="en-US"/>
        </w:rPr>
      </w:pPr>
      <w:r w:rsidRPr="004600A1">
        <w:rPr>
          <w:lang w:eastAsia="en-US"/>
        </w:rPr>
        <w:t>Порядок составления акта сверки расчётов.</w:t>
      </w:r>
    </w:p>
    <w:p w:rsidR="004600A1" w:rsidRPr="004600A1" w:rsidRDefault="004600A1" w:rsidP="004600A1">
      <w:pPr>
        <w:suppressAutoHyphens/>
        <w:ind w:firstLine="709"/>
        <w:jc w:val="both"/>
        <w:rPr>
          <w:lang w:eastAsia="en-US"/>
        </w:rPr>
      </w:pPr>
      <w:r w:rsidRPr="004600A1">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4600A1" w:rsidRPr="004600A1" w:rsidRDefault="004600A1" w:rsidP="004600A1">
      <w:pPr>
        <w:suppressAutoHyphens/>
        <w:ind w:firstLine="709"/>
        <w:jc w:val="both"/>
        <w:rPr>
          <w:lang w:eastAsia="en-US"/>
        </w:rPr>
      </w:pPr>
      <w:r w:rsidRPr="004600A1">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4600A1" w:rsidRPr="004600A1" w:rsidRDefault="004600A1" w:rsidP="004600A1">
      <w:pPr>
        <w:suppressAutoHyphens/>
        <w:ind w:firstLine="709"/>
        <w:jc w:val="both"/>
        <w:rPr>
          <w:lang w:eastAsia="en-US"/>
        </w:rPr>
      </w:pPr>
      <w:r w:rsidRPr="004600A1">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4600A1" w:rsidRPr="004600A1" w:rsidRDefault="004600A1" w:rsidP="004600A1">
      <w:pPr>
        <w:suppressAutoHyphens/>
        <w:ind w:firstLine="709"/>
        <w:jc w:val="both"/>
        <w:rPr>
          <w:lang w:eastAsia="en-US"/>
        </w:rPr>
      </w:pPr>
      <w:r w:rsidRPr="004600A1">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4600A1" w:rsidRPr="004600A1" w:rsidRDefault="004600A1" w:rsidP="004600A1">
      <w:pPr>
        <w:numPr>
          <w:ilvl w:val="1"/>
          <w:numId w:val="24"/>
        </w:numPr>
        <w:suppressAutoHyphens/>
        <w:ind w:firstLine="709"/>
        <w:jc w:val="both"/>
        <w:rPr>
          <w:lang w:eastAsia="en-US"/>
        </w:rPr>
      </w:pPr>
      <w:r w:rsidRPr="004600A1">
        <w:rPr>
          <w:lang w:eastAsia="en-US"/>
        </w:rPr>
        <w:t>В течение 5 (пяти) рабочих дней со дня заключения настоящего Договора Поставщик обязан направить Покупателю:</w:t>
      </w:r>
    </w:p>
    <w:p w:rsidR="004600A1" w:rsidRPr="004600A1" w:rsidRDefault="004600A1" w:rsidP="004600A1">
      <w:pPr>
        <w:numPr>
          <w:ilvl w:val="0"/>
          <w:numId w:val="25"/>
        </w:numPr>
        <w:suppressAutoHyphens/>
        <w:ind w:firstLine="709"/>
        <w:jc w:val="both"/>
        <w:rPr>
          <w:lang w:eastAsia="en-US"/>
        </w:rPr>
      </w:pPr>
      <w:r w:rsidRPr="004600A1">
        <w:rPr>
          <w:lang w:eastAsia="en-US"/>
        </w:rPr>
        <w:t>образцы подписей лиц, которые будут подписывать выставляемые в адрес Покупателя счета-фактуры;</w:t>
      </w:r>
    </w:p>
    <w:p w:rsidR="004600A1" w:rsidRPr="004600A1" w:rsidRDefault="004600A1" w:rsidP="004600A1">
      <w:pPr>
        <w:numPr>
          <w:ilvl w:val="0"/>
          <w:numId w:val="25"/>
        </w:numPr>
        <w:suppressAutoHyphens/>
        <w:ind w:firstLine="709"/>
        <w:jc w:val="both"/>
        <w:rPr>
          <w:lang w:eastAsia="en-US"/>
        </w:rPr>
      </w:pPr>
      <w:r w:rsidRPr="004600A1">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600A1" w:rsidRDefault="004600A1" w:rsidP="004600A1">
      <w:pPr>
        <w:suppressAutoHyphens/>
        <w:ind w:firstLine="709"/>
        <w:jc w:val="both"/>
        <w:rPr>
          <w:lang w:eastAsia="en-US"/>
        </w:rPr>
      </w:pPr>
      <w:r w:rsidRPr="004600A1">
        <w:rPr>
          <w:lang w:eastAsia="en-US"/>
        </w:rPr>
        <w:t xml:space="preserve">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w:t>
      </w:r>
      <w:r w:rsidR="00333D10">
        <w:rPr>
          <w:lang w:eastAsia="en-US"/>
        </w:rPr>
        <w:t>р</w:t>
      </w:r>
      <w:r w:rsidRPr="004600A1">
        <w:rPr>
          <w:lang w:eastAsia="en-US"/>
        </w:rPr>
        <w:t>абочих дней со дня таких изменений.</w:t>
      </w:r>
    </w:p>
    <w:p w:rsidR="004600A1" w:rsidRPr="004600A1" w:rsidRDefault="004600A1" w:rsidP="004600A1">
      <w:pPr>
        <w:keepNext/>
        <w:numPr>
          <w:ilvl w:val="0"/>
          <w:numId w:val="24"/>
        </w:numPr>
        <w:suppressAutoHyphens/>
        <w:spacing w:before="240"/>
        <w:jc w:val="center"/>
        <w:outlineLvl w:val="1"/>
        <w:rPr>
          <w:b/>
          <w:lang w:eastAsia="en-US"/>
        </w:rPr>
      </w:pPr>
      <w:r w:rsidRPr="004600A1">
        <w:rPr>
          <w:b/>
          <w:lang w:eastAsia="en-US"/>
        </w:rPr>
        <w:t>Права и обязанности Поставщика</w:t>
      </w:r>
    </w:p>
    <w:p w:rsidR="004600A1" w:rsidRPr="004600A1" w:rsidRDefault="004600A1" w:rsidP="004600A1">
      <w:pPr>
        <w:numPr>
          <w:ilvl w:val="1"/>
          <w:numId w:val="24"/>
        </w:numPr>
        <w:suppressAutoHyphens/>
        <w:ind w:firstLine="709"/>
        <w:jc w:val="both"/>
        <w:rPr>
          <w:lang w:eastAsia="en-US"/>
        </w:rPr>
      </w:pPr>
      <w:r w:rsidRPr="004600A1">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BE75DC" w:rsidRPr="00BE75DC" w:rsidRDefault="004600A1" w:rsidP="004600A1">
      <w:pPr>
        <w:numPr>
          <w:ilvl w:val="1"/>
          <w:numId w:val="24"/>
        </w:numPr>
        <w:suppressAutoHyphens/>
        <w:ind w:firstLine="709"/>
        <w:jc w:val="both"/>
        <w:rPr>
          <w:i/>
          <w:lang w:eastAsia="en-US"/>
        </w:rPr>
      </w:pPr>
      <w:r w:rsidRPr="004600A1">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4600A1" w:rsidRPr="004600A1" w:rsidRDefault="00BE75DC" w:rsidP="004600A1">
      <w:pPr>
        <w:numPr>
          <w:ilvl w:val="1"/>
          <w:numId w:val="24"/>
        </w:numPr>
        <w:suppressAutoHyphens/>
        <w:ind w:firstLine="709"/>
        <w:jc w:val="both"/>
        <w:rPr>
          <w:i/>
          <w:lang w:eastAsia="en-US"/>
        </w:rPr>
      </w:pPr>
      <w:r w:rsidRPr="00BE75DC">
        <w:rPr>
          <w:lang w:eastAsia="en-US"/>
        </w:rPr>
        <w:t xml:space="preserve"> Поставщик обязан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предоставления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w:t>
      </w:r>
      <w:r>
        <w:rPr>
          <w:lang w:eastAsia="en-US"/>
        </w:rPr>
        <w:t>в.</w:t>
      </w:r>
    </w:p>
    <w:p w:rsidR="004600A1" w:rsidRPr="004600A1" w:rsidRDefault="004600A1" w:rsidP="004600A1">
      <w:pPr>
        <w:keepNext/>
        <w:numPr>
          <w:ilvl w:val="0"/>
          <w:numId w:val="24"/>
        </w:numPr>
        <w:suppressAutoHyphens/>
        <w:spacing w:before="240"/>
        <w:jc w:val="center"/>
        <w:outlineLvl w:val="1"/>
        <w:rPr>
          <w:b/>
          <w:lang w:eastAsia="en-US"/>
        </w:rPr>
      </w:pPr>
      <w:r w:rsidRPr="004600A1">
        <w:rPr>
          <w:b/>
          <w:lang w:eastAsia="en-US"/>
        </w:rPr>
        <w:t>Права и обязанности Покупателя</w:t>
      </w:r>
    </w:p>
    <w:p w:rsidR="004600A1" w:rsidRPr="004600A1" w:rsidRDefault="004600A1" w:rsidP="004600A1">
      <w:pPr>
        <w:numPr>
          <w:ilvl w:val="1"/>
          <w:numId w:val="24"/>
        </w:numPr>
        <w:suppressAutoHyphens/>
        <w:ind w:firstLine="709"/>
        <w:jc w:val="both"/>
        <w:rPr>
          <w:lang w:eastAsia="en-US"/>
        </w:rPr>
      </w:pPr>
      <w:r w:rsidRPr="004600A1">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4600A1" w:rsidRPr="004600A1" w:rsidRDefault="004600A1" w:rsidP="004600A1">
      <w:pPr>
        <w:numPr>
          <w:ilvl w:val="1"/>
          <w:numId w:val="24"/>
        </w:numPr>
        <w:suppressAutoHyphens/>
        <w:ind w:firstLine="709"/>
        <w:jc w:val="both"/>
        <w:rPr>
          <w:lang w:eastAsia="en-US"/>
        </w:rPr>
      </w:pPr>
      <w:r w:rsidRPr="004600A1">
        <w:rPr>
          <w:lang w:eastAsia="en-US"/>
        </w:rPr>
        <w:t>Покупатель обязан оплатить товар в порядки и сроки, установленные настоящим Договором.</w:t>
      </w:r>
    </w:p>
    <w:p w:rsidR="004600A1" w:rsidRPr="004600A1" w:rsidRDefault="004600A1" w:rsidP="00C138E8">
      <w:pPr>
        <w:keepNext/>
        <w:numPr>
          <w:ilvl w:val="0"/>
          <w:numId w:val="24"/>
        </w:numPr>
        <w:suppressAutoHyphens/>
        <w:jc w:val="center"/>
        <w:outlineLvl w:val="1"/>
        <w:rPr>
          <w:b/>
          <w:lang w:eastAsia="en-US"/>
        </w:rPr>
      </w:pPr>
      <w:r w:rsidRPr="004600A1">
        <w:rPr>
          <w:b/>
          <w:lang w:eastAsia="en-US"/>
        </w:rPr>
        <w:t xml:space="preserve">Обеспечение конфиденциальности </w:t>
      </w:r>
    </w:p>
    <w:p w:rsidR="004600A1" w:rsidRPr="004600A1" w:rsidRDefault="004600A1" w:rsidP="004600A1">
      <w:pPr>
        <w:numPr>
          <w:ilvl w:val="1"/>
          <w:numId w:val="24"/>
        </w:numPr>
        <w:suppressAutoHyphens/>
        <w:ind w:firstLine="709"/>
        <w:jc w:val="both"/>
        <w:rPr>
          <w:lang w:eastAsia="en-US"/>
        </w:rPr>
      </w:pPr>
      <w:r w:rsidRPr="004600A1">
        <w:rPr>
          <w:lang w:eastAsia="en-US"/>
        </w:rPr>
        <w:t>Раскрывающая Сторона – Сторона, которая раскрывает конфиденциальную информацию другой Стороне.</w:t>
      </w:r>
    </w:p>
    <w:p w:rsidR="004600A1" w:rsidRPr="004600A1" w:rsidRDefault="004600A1" w:rsidP="004600A1">
      <w:pPr>
        <w:numPr>
          <w:ilvl w:val="1"/>
          <w:numId w:val="24"/>
        </w:numPr>
        <w:suppressAutoHyphens/>
        <w:ind w:firstLine="709"/>
        <w:jc w:val="both"/>
        <w:rPr>
          <w:lang w:eastAsia="en-US"/>
        </w:rPr>
      </w:pPr>
      <w:r w:rsidRPr="004600A1">
        <w:rPr>
          <w:lang w:eastAsia="en-US"/>
        </w:rPr>
        <w:t>Получающая Сторона – Сторона, которая получает конфиденциальную информацию от другой Стороны</w:t>
      </w:r>
    </w:p>
    <w:p w:rsidR="004600A1" w:rsidRPr="004600A1" w:rsidRDefault="004600A1" w:rsidP="004600A1">
      <w:pPr>
        <w:numPr>
          <w:ilvl w:val="1"/>
          <w:numId w:val="24"/>
        </w:numPr>
        <w:suppressAutoHyphens/>
        <w:ind w:firstLine="709"/>
        <w:jc w:val="both"/>
        <w:rPr>
          <w:lang w:eastAsia="en-US"/>
        </w:rPr>
      </w:pPr>
      <w:r w:rsidRPr="004600A1">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600A1" w:rsidRPr="004600A1" w:rsidRDefault="004600A1" w:rsidP="004600A1">
      <w:pPr>
        <w:numPr>
          <w:ilvl w:val="1"/>
          <w:numId w:val="24"/>
        </w:numPr>
        <w:suppressAutoHyphens/>
        <w:ind w:firstLine="709"/>
        <w:jc w:val="both"/>
        <w:rPr>
          <w:lang w:eastAsia="en-US"/>
        </w:rPr>
      </w:pPr>
      <w:r w:rsidRPr="004600A1">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600A1" w:rsidRPr="004600A1" w:rsidRDefault="004600A1" w:rsidP="004600A1">
      <w:pPr>
        <w:numPr>
          <w:ilvl w:val="1"/>
          <w:numId w:val="24"/>
        </w:numPr>
        <w:suppressAutoHyphens/>
        <w:ind w:firstLine="709"/>
        <w:jc w:val="both"/>
        <w:rPr>
          <w:lang w:eastAsia="en-US"/>
        </w:rPr>
      </w:pPr>
      <w:r w:rsidRPr="004600A1">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600A1" w:rsidRPr="004600A1" w:rsidRDefault="004600A1" w:rsidP="004600A1">
      <w:pPr>
        <w:numPr>
          <w:ilvl w:val="2"/>
          <w:numId w:val="24"/>
        </w:numPr>
        <w:suppressAutoHyphens/>
        <w:ind w:firstLine="709"/>
        <w:jc w:val="both"/>
        <w:rPr>
          <w:lang w:eastAsia="en-US"/>
        </w:rPr>
      </w:pPr>
      <w:r w:rsidRPr="004600A1">
        <w:rPr>
          <w:lang w:eastAsia="en-US"/>
        </w:rPr>
        <w:t>информация во время ее раскрытия является публично известной;</w:t>
      </w:r>
    </w:p>
    <w:p w:rsidR="004600A1" w:rsidRPr="004600A1" w:rsidRDefault="004600A1" w:rsidP="004600A1">
      <w:pPr>
        <w:numPr>
          <w:ilvl w:val="2"/>
          <w:numId w:val="24"/>
        </w:numPr>
        <w:suppressAutoHyphens/>
        <w:ind w:firstLine="709"/>
        <w:jc w:val="both"/>
        <w:rPr>
          <w:lang w:eastAsia="en-US"/>
        </w:rPr>
      </w:pPr>
      <w:r w:rsidRPr="004600A1">
        <w:rPr>
          <w:lang w:eastAsia="en-US"/>
        </w:rPr>
        <w:t>информация представлена Получающей Стороне с письменным указанием на то, что она не является конфиденциальной;</w:t>
      </w:r>
    </w:p>
    <w:p w:rsidR="004600A1" w:rsidRPr="004600A1" w:rsidRDefault="004600A1" w:rsidP="004600A1">
      <w:pPr>
        <w:numPr>
          <w:ilvl w:val="2"/>
          <w:numId w:val="24"/>
        </w:numPr>
        <w:suppressAutoHyphens/>
        <w:ind w:firstLine="709"/>
        <w:jc w:val="both"/>
        <w:rPr>
          <w:lang w:eastAsia="en-US"/>
        </w:rPr>
      </w:pPr>
      <w:r w:rsidRPr="004600A1">
        <w:rPr>
          <w:lang w:eastAsia="en-US"/>
        </w:rPr>
        <w:t>информация получена от любого третьего лица на законных основаниях;</w:t>
      </w:r>
    </w:p>
    <w:p w:rsidR="004600A1" w:rsidRPr="004600A1" w:rsidRDefault="004600A1" w:rsidP="004600A1">
      <w:pPr>
        <w:numPr>
          <w:ilvl w:val="2"/>
          <w:numId w:val="24"/>
        </w:numPr>
        <w:suppressAutoHyphens/>
        <w:ind w:firstLine="709"/>
        <w:jc w:val="both"/>
        <w:rPr>
          <w:lang w:eastAsia="en-US"/>
        </w:rPr>
      </w:pPr>
      <w:r w:rsidRPr="004600A1">
        <w:rPr>
          <w:lang w:eastAsia="en-US"/>
        </w:rPr>
        <w:t>информация не может являться конфиденциальной в соответствии с законодательством Российской Федерации.</w:t>
      </w:r>
    </w:p>
    <w:p w:rsidR="004600A1" w:rsidRPr="004600A1" w:rsidRDefault="004600A1" w:rsidP="004600A1">
      <w:pPr>
        <w:numPr>
          <w:ilvl w:val="1"/>
          <w:numId w:val="24"/>
        </w:numPr>
        <w:suppressAutoHyphens/>
        <w:ind w:firstLine="709"/>
        <w:jc w:val="both"/>
        <w:rPr>
          <w:lang w:eastAsia="en-US"/>
        </w:rPr>
      </w:pPr>
      <w:r w:rsidRPr="004600A1">
        <w:rPr>
          <w:lang w:eastAsia="en-US"/>
        </w:rPr>
        <w:t>Получающая Сторона имеет право раскрывать конфиденциальную информацию без согласия Раскрывающей Стороны:</w:t>
      </w:r>
    </w:p>
    <w:p w:rsidR="004600A1" w:rsidRPr="004600A1" w:rsidRDefault="004600A1" w:rsidP="004600A1">
      <w:pPr>
        <w:numPr>
          <w:ilvl w:val="2"/>
          <w:numId w:val="24"/>
        </w:numPr>
        <w:suppressAutoHyphens/>
        <w:ind w:firstLine="709"/>
        <w:jc w:val="both"/>
        <w:rPr>
          <w:lang w:eastAsia="en-US"/>
        </w:rPr>
      </w:pPr>
      <w:r w:rsidRPr="004600A1">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4600A1" w:rsidRPr="004600A1" w:rsidRDefault="004600A1" w:rsidP="004600A1">
      <w:pPr>
        <w:numPr>
          <w:ilvl w:val="2"/>
          <w:numId w:val="24"/>
        </w:numPr>
        <w:suppressAutoHyphens/>
        <w:ind w:firstLine="709"/>
        <w:jc w:val="both"/>
        <w:rPr>
          <w:lang w:eastAsia="en-US"/>
        </w:rPr>
      </w:pPr>
      <w:r w:rsidRPr="004600A1">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600A1" w:rsidRPr="004600A1" w:rsidRDefault="004600A1" w:rsidP="00C138E8">
      <w:pPr>
        <w:numPr>
          <w:ilvl w:val="1"/>
          <w:numId w:val="24"/>
        </w:numPr>
        <w:suppressAutoHyphens/>
        <w:ind w:firstLine="709"/>
        <w:jc w:val="both"/>
        <w:rPr>
          <w:lang w:eastAsia="en-US"/>
        </w:rPr>
      </w:pPr>
      <w:r w:rsidRPr="004600A1">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4600A1" w:rsidRPr="004600A1" w:rsidRDefault="004600A1" w:rsidP="00C138E8">
      <w:pPr>
        <w:keepNext/>
        <w:numPr>
          <w:ilvl w:val="0"/>
          <w:numId w:val="24"/>
        </w:numPr>
        <w:suppressAutoHyphens/>
        <w:jc w:val="center"/>
        <w:outlineLvl w:val="1"/>
        <w:rPr>
          <w:b/>
          <w:lang w:eastAsia="en-US"/>
        </w:rPr>
      </w:pPr>
      <w:r w:rsidRPr="004600A1">
        <w:rPr>
          <w:b/>
          <w:lang w:eastAsia="en-US"/>
        </w:rPr>
        <w:t>Ответственность Сторон</w:t>
      </w:r>
    </w:p>
    <w:p w:rsidR="004600A1" w:rsidRPr="004600A1" w:rsidRDefault="004600A1" w:rsidP="00C138E8">
      <w:pPr>
        <w:numPr>
          <w:ilvl w:val="1"/>
          <w:numId w:val="24"/>
        </w:numPr>
        <w:suppressAutoHyphens/>
        <w:ind w:firstLine="709"/>
        <w:jc w:val="both"/>
        <w:rPr>
          <w:lang w:eastAsia="en-US"/>
        </w:rPr>
      </w:pPr>
      <w:r w:rsidRPr="004600A1">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4600A1" w:rsidRPr="004600A1" w:rsidRDefault="004600A1" w:rsidP="004600A1">
      <w:pPr>
        <w:numPr>
          <w:ilvl w:val="1"/>
          <w:numId w:val="24"/>
        </w:numPr>
        <w:suppressAutoHyphens/>
        <w:ind w:firstLine="709"/>
        <w:jc w:val="both"/>
        <w:rPr>
          <w:lang w:eastAsia="en-US"/>
        </w:rPr>
      </w:pPr>
      <w:r w:rsidRPr="004600A1">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4600A1" w:rsidRPr="004600A1" w:rsidRDefault="004600A1" w:rsidP="004600A1">
      <w:pPr>
        <w:numPr>
          <w:ilvl w:val="1"/>
          <w:numId w:val="24"/>
        </w:numPr>
        <w:suppressAutoHyphens/>
        <w:ind w:firstLine="709"/>
        <w:jc w:val="both"/>
        <w:rPr>
          <w:lang w:eastAsia="en-US"/>
        </w:rPr>
      </w:pPr>
      <w:r w:rsidRPr="004600A1">
        <w:rPr>
          <w:lang w:eastAsia="en-US"/>
        </w:rPr>
        <w:t xml:space="preserve">За нарушение Поставщиком сроков Поставки Товара Покупатель вправе взыскать с Поставщика неустойку в размере </w:t>
      </w:r>
      <w:r w:rsidR="00BE75DC">
        <w:rPr>
          <w:lang w:eastAsia="en-US"/>
        </w:rPr>
        <w:t>0,1</w:t>
      </w:r>
      <w:r w:rsidR="00BE75DC" w:rsidRPr="00BE75DC">
        <w:rPr>
          <w:lang w:eastAsia="en-US"/>
        </w:rPr>
        <w:t xml:space="preserve"> % (</w:t>
      </w:r>
      <w:r w:rsidR="00BE75DC">
        <w:rPr>
          <w:lang w:eastAsia="en-US"/>
        </w:rPr>
        <w:t>Ноль целых одна десятая процента</w:t>
      </w:r>
      <w:r w:rsidR="00BE75DC" w:rsidRPr="00BE75DC">
        <w:rPr>
          <w:lang w:eastAsia="en-US"/>
        </w:rPr>
        <w:t>)</w:t>
      </w:r>
      <w:r w:rsidR="00BE75DC">
        <w:rPr>
          <w:lang w:eastAsia="en-US"/>
        </w:rPr>
        <w:t xml:space="preserve"> </w:t>
      </w:r>
      <w:r w:rsidRPr="004600A1">
        <w:rPr>
          <w:lang w:eastAsia="en-US"/>
        </w:rPr>
        <w:t>от Общей цены по настоящему Договору за каждый день просрочки Поставки Товара.</w:t>
      </w:r>
    </w:p>
    <w:p w:rsidR="004600A1" w:rsidRPr="004600A1" w:rsidRDefault="004600A1" w:rsidP="004600A1">
      <w:pPr>
        <w:numPr>
          <w:ilvl w:val="1"/>
          <w:numId w:val="24"/>
        </w:numPr>
        <w:suppressAutoHyphens/>
        <w:ind w:firstLine="709"/>
        <w:jc w:val="both"/>
        <w:rPr>
          <w:lang w:eastAsia="en-US"/>
        </w:rPr>
      </w:pPr>
      <w:r w:rsidRPr="004600A1">
        <w:rPr>
          <w:lang w:eastAsia="en-US"/>
        </w:rPr>
        <w:t xml:space="preserve">За нарушение Покупателем сроков оплаты Товара Поставщик вправе взыскать с Покупателя неустойку в размере </w:t>
      </w:r>
      <w:r w:rsidR="00BE75DC">
        <w:rPr>
          <w:lang w:eastAsia="en-US"/>
        </w:rPr>
        <w:t>1/365</w:t>
      </w:r>
      <w:r w:rsidRPr="004600A1">
        <w:rPr>
          <w:lang w:eastAsia="en-US"/>
        </w:rPr>
        <w:t xml:space="preserve"> (</w:t>
      </w:r>
      <w:r w:rsidR="00BE75DC">
        <w:rPr>
          <w:lang w:eastAsia="en-US"/>
        </w:rPr>
        <w:t>Одной триста шестьдесят пят</w:t>
      </w:r>
      <w:r w:rsidRPr="004600A1">
        <w:rPr>
          <w:lang w:eastAsia="en-US"/>
        </w:rPr>
        <w:t>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4600A1" w:rsidRPr="004600A1" w:rsidRDefault="004600A1" w:rsidP="004600A1">
      <w:pPr>
        <w:numPr>
          <w:ilvl w:val="1"/>
          <w:numId w:val="24"/>
        </w:numPr>
        <w:suppressAutoHyphens/>
        <w:ind w:firstLine="709"/>
        <w:jc w:val="both"/>
        <w:rPr>
          <w:lang w:eastAsia="en-US"/>
        </w:rPr>
      </w:pPr>
      <w:bookmarkStart w:id="116" w:name="_Ref77655054"/>
      <w:r w:rsidRPr="004600A1">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16"/>
    </w:p>
    <w:p w:rsidR="004600A1" w:rsidRPr="004600A1" w:rsidRDefault="004600A1" w:rsidP="004600A1">
      <w:pPr>
        <w:numPr>
          <w:ilvl w:val="1"/>
          <w:numId w:val="24"/>
        </w:numPr>
        <w:suppressAutoHyphens/>
        <w:ind w:firstLine="709"/>
        <w:jc w:val="both"/>
        <w:rPr>
          <w:lang w:eastAsia="en-US"/>
        </w:rPr>
      </w:pPr>
      <w:r w:rsidRPr="004600A1">
        <w:rPr>
          <w:lang w:eastAsia="en-US"/>
        </w:rPr>
        <w:t xml:space="preserve">Сторона уплачивает неустойку на основании выставленной другой Стороной претензии в срок не позднее </w:t>
      </w:r>
      <w:r w:rsidR="00BE75DC">
        <w:rPr>
          <w:lang w:eastAsia="en-US"/>
        </w:rPr>
        <w:t>10</w:t>
      </w:r>
      <w:r w:rsidRPr="004600A1">
        <w:rPr>
          <w:lang w:eastAsia="en-US"/>
        </w:rPr>
        <w:t xml:space="preserve"> (</w:t>
      </w:r>
      <w:r w:rsidR="00BE75DC">
        <w:rPr>
          <w:lang w:eastAsia="en-US"/>
        </w:rPr>
        <w:t>Десяти</w:t>
      </w:r>
      <w:r w:rsidRPr="004600A1">
        <w:rPr>
          <w:lang w:eastAsia="en-US"/>
        </w:rPr>
        <w:t>) Рабочих дней со дня получения соответствующей претензии.</w:t>
      </w:r>
    </w:p>
    <w:p w:rsidR="004600A1" w:rsidRPr="004600A1" w:rsidRDefault="004600A1" w:rsidP="004600A1">
      <w:pPr>
        <w:numPr>
          <w:ilvl w:val="1"/>
          <w:numId w:val="24"/>
        </w:numPr>
        <w:suppressAutoHyphens/>
        <w:ind w:firstLine="709"/>
        <w:jc w:val="both"/>
        <w:rPr>
          <w:lang w:eastAsia="en-US"/>
        </w:rPr>
      </w:pPr>
      <w:r w:rsidRPr="004600A1">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4600A1" w:rsidRPr="004600A1" w:rsidRDefault="004600A1" w:rsidP="004600A1">
      <w:pPr>
        <w:numPr>
          <w:ilvl w:val="1"/>
          <w:numId w:val="24"/>
        </w:numPr>
        <w:suppressAutoHyphens/>
        <w:ind w:firstLine="709"/>
        <w:contextualSpacing/>
        <w:jc w:val="both"/>
        <w:rPr>
          <w:lang w:eastAsia="en-US"/>
        </w:rPr>
      </w:pPr>
      <w:r w:rsidRPr="004600A1">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4600A1" w:rsidRPr="004600A1" w:rsidRDefault="004600A1" w:rsidP="004600A1">
      <w:pPr>
        <w:numPr>
          <w:ilvl w:val="1"/>
          <w:numId w:val="24"/>
        </w:numPr>
        <w:spacing w:before="240"/>
        <w:ind w:firstLine="709"/>
        <w:contextualSpacing/>
        <w:jc w:val="both"/>
      </w:pPr>
      <w:r w:rsidRPr="004600A1">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r w:rsidR="00BE75DC">
        <w:t xml:space="preserve">50% </w:t>
      </w:r>
      <w:r w:rsidRPr="004600A1">
        <w:rPr>
          <w:snapToGrid w:val="0"/>
        </w:rPr>
        <w:t xml:space="preserve">от стоимости Договора. </w:t>
      </w:r>
      <w:r w:rsidRPr="004600A1">
        <w:t>Штраф уплачиваются Поставщиком в течение 10 рабочих дней с момента получения требования об уплате от Покупателя.</w:t>
      </w:r>
    </w:p>
    <w:p w:rsidR="004600A1" w:rsidRPr="00BE75DC" w:rsidRDefault="004600A1" w:rsidP="004600A1">
      <w:pPr>
        <w:suppressAutoHyphens/>
        <w:ind w:firstLine="709"/>
        <w:contextualSpacing/>
        <w:jc w:val="both"/>
        <w:rPr>
          <w:lang w:eastAsia="ar-SA"/>
        </w:rPr>
      </w:pPr>
      <w:r w:rsidRPr="004600A1">
        <w:rPr>
          <w:lang w:eastAsia="ar-SA"/>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4600A1">
        <w:rPr>
          <w:lang w:eastAsia="en-US"/>
        </w:rPr>
        <w:t xml:space="preserve">Просрочка оплаты части Общей цены, установленной </w:t>
      </w:r>
      <w:r w:rsidR="00BE75DC">
        <w:rPr>
          <w:lang w:eastAsia="en-US"/>
        </w:rPr>
        <w:t xml:space="preserve">п. 3.4.1 </w:t>
      </w:r>
      <w:r w:rsidRPr="004600A1">
        <w:rPr>
          <w:lang w:eastAsia="en-US"/>
        </w:rPr>
        <w:t xml:space="preserve">настоящего Договора, более чем на </w:t>
      </w:r>
      <w:r w:rsidR="00BE75DC" w:rsidRPr="00BE75DC">
        <w:rPr>
          <w:lang w:eastAsia="ar-SA"/>
        </w:rPr>
        <w:t>1 (один) месяц</w:t>
      </w:r>
      <w:r w:rsidR="00BE75DC">
        <w:rPr>
          <w:lang w:eastAsia="ar-SA"/>
        </w:rPr>
        <w:t>.</w:t>
      </w:r>
    </w:p>
    <w:p w:rsidR="004600A1" w:rsidRPr="004600A1" w:rsidRDefault="004600A1" w:rsidP="004600A1">
      <w:pPr>
        <w:numPr>
          <w:ilvl w:val="1"/>
          <w:numId w:val="24"/>
        </w:numPr>
        <w:suppressAutoHyphens/>
        <w:ind w:firstLine="709"/>
        <w:contextualSpacing/>
        <w:jc w:val="both"/>
        <w:rPr>
          <w:lang w:eastAsia="ar-SA"/>
        </w:rPr>
      </w:pPr>
      <w:r w:rsidRPr="004600A1">
        <w:rPr>
          <w:rFonts w:cs="Arial"/>
          <w:lang w:eastAsia="ar-SA"/>
        </w:rPr>
        <w:t xml:space="preserve">В случае поставки фальсифицированной продукции, в том </w:t>
      </w:r>
      <w:r w:rsidR="00C138E8" w:rsidRPr="004600A1">
        <w:rPr>
          <w:rFonts w:cs="Arial"/>
          <w:lang w:eastAsia="ar-SA"/>
        </w:rPr>
        <w:t>числе произведенной</w:t>
      </w:r>
      <w:r w:rsidRPr="004600A1">
        <w:rPr>
          <w:rFonts w:cs="Arial"/>
          <w:lang w:eastAsia="ar-SA"/>
        </w:rPr>
        <w:t xml:space="preserve"> с нарушением требований нормативной </w:t>
      </w:r>
      <w:r w:rsidR="00C138E8" w:rsidRPr="004600A1">
        <w:rPr>
          <w:rFonts w:cs="Arial"/>
          <w:lang w:eastAsia="ar-SA"/>
        </w:rPr>
        <w:t>документации Покупатель</w:t>
      </w:r>
      <w:r w:rsidRPr="004600A1">
        <w:rPr>
          <w:rFonts w:cs="Arial"/>
          <w:lang w:eastAsia="ar-SA"/>
        </w:rPr>
        <w:t xml:space="preserve">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4600A1" w:rsidRPr="004600A1" w:rsidRDefault="004600A1" w:rsidP="004600A1">
      <w:pPr>
        <w:numPr>
          <w:ilvl w:val="1"/>
          <w:numId w:val="24"/>
        </w:numPr>
        <w:suppressAutoHyphens/>
        <w:ind w:firstLine="709"/>
        <w:contextualSpacing/>
        <w:jc w:val="both"/>
        <w:rPr>
          <w:lang w:eastAsia="en-US"/>
        </w:rPr>
      </w:pPr>
      <w:r w:rsidRPr="004600A1">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4600A1" w:rsidRPr="004600A1" w:rsidRDefault="004600A1" w:rsidP="004600A1">
      <w:pPr>
        <w:numPr>
          <w:ilvl w:val="1"/>
          <w:numId w:val="24"/>
        </w:numPr>
        <w:suppressAutoHyphens/>
        <w:ind w:firstLine="709"/>
        <w:contextualSpacing/>
        <w:jc w:val="both"/>
        <w:rPr>
          <w:lang w:eastAsia="en-US"/>
        </w:rPr>
      </w:pPr>
      <w:r w:rsidRPr="004600A1">
        <w:rPr>
          <w:lang w:eastAsia="en-US"/>
        </w:rPr>
        <w:t>Окончание срока действия настоящего Договора не освобождает Стороны от ответственности за его нарушение.</w:t>
      </w:r>
    </w:p>
    <w:p w:rsidR="004600A1" w:rsidRPr="004600A1" w:rsidRDefault="004600A1" w:rsidP="004600A1">
      <w:pPr>
        <w:numPr>
          <w:ilvl w:val="1"/>
          <w:numId w:val="24"/>
        </w:numPr>
        <w:suppressAutoHyphens/>
        <w:ind w:firstLine="709"/>
        <w:contextualSpacing/>
        <w:jc w:val="both"/>
        <w:rPr>
          <w:lang w:eastAsia="en-US"/>
        </w:rPr>
      </w:pPr>
      <w:r w:rsidRPr="004600A1">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4600A1" w:rsidRPr="004600A1" w:rsidRDefault="004600A1" w:rsidP="004600A1">
      <w:pPr>
        <w:keepNext/>
        <w:numPr>
          <w:ilvl w:val="0"/>
          <w:numId w:val="24"/>
        </w:numPr>
        <w:suppressAutoHyphens/>
        <w:spacing w:before="240"/>
        <w:jc w:val="center"/>
        <w:outlineLvl w:val="1"/>
        <w:rPr>
          <w:b/>
          <w:lang w:eastAsia="en-US"/>
        </w:rPr>
      </w:pPr>
      <w:r w:rsidRPr="004600A1">
        <w:rPr>
          <w:b/>
          <w:lang w:eastAsia="en-US"/>
        </w:rPr>
        <w:t>Порядок Поставки и приёмки Товара</w:t>
      </w:r>
    </w:p>
    <w:p w:rsidR="004600A1" w:rsidRPr="004600A1" w:rsidRDefault="004600A1" w:rsidP="004600A1">
      <w:pPr>
        <w:numPr>
          <w:ilvl w:val="1"/>
          <w:numId w:val="24"/>
        </w:numPr>
        <w:suppressAutoHyphens/>
        <w:ind w:firstLine="709"/>
        <w:jc w:val="both"/>
        <w:rPr>
          <w:lang w:eastAsia="en-US"/>
        </w:rPr>
      </w:pPr>
      <w:r w:rsidRPr="004600A1">
        <w:rPr>
          <w:lang w:eastAsia="en-US"/>
        </w:rPr>
        <w:t>Поставщик осуществляет Поставку Товара путём доставки и передачи Товара Покупателю в Срок доставки и в Месте доставки.</w:t>
      </w:r>
    </w:p>
    <w:p w:rsidR="004600A1" w:rsidRPr="004600A1" w:rsidRDefault="004600A1" w:rsidP="004600A1">
      <w:pPr>
        <w:numPr>
          <w:ilvl w:val="1"/>
          <w:numId w:val="24"/>
        </w:numPr>
        <w:suppressAutoHyphens/>
        <w:ind w:firstLine="709"/>
        <w:jc w:val="both"/>
        <w:rPr>
          <w:lang w:eastAsia="en-US"/>
        </w:rPr>
      </w:pPr>
      <w:r w:rsidRPr="004600A1">
        <w:rPr>
          <w:lang w:eastAsia="en-US"/>
        </w:rPr>
        <w:t xml:space="preserve">Поставщик обязан Поставить Товар в таре и (или) упаковке. Товар должен быть </w:t>
      </w:r>
      <w:proofErr w:type="spellStart"/>
      <w:r w:rsidRPr="004600A1">
        <w:rPr>
          <w:lang w:eastAsia="en-US"/>
        </w:rPr>
        <w:t>затарен</w:t>
      </w:r>
      <w:proofErr w:type="spellEnd"/>
      <w:r w:rsidRPr="004600A1">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4600A1" w:rsidRPr="004600A1" w:rsidRDefault="004600A1" w:rsidP="004600A1">
      <w:pPr>
        <w:numPr>
          <w:ilvl w:val="1"/>
          <w:numId w:val="24"/>
        </w:numPr>
        <w:suppressAutoHyphens/>
        <w:ind w:firstLine="709"/>
        <w:jc w:val="both"/>
        <w:rPr>
          <w:lang w:eastAsia="en-US"/>
        </w:rPr>
      </w:pPr>
      <w:r w:rsidRPr="004600A1">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4600A1" w:rsidRPr="004600A1" w:rsidRDefault="004600A1" w:rsidP="004600A1">
      <w:pPr>
        <w:numPr>
          <w:ilvl w:val="1"/>
          <w:numId w:val="24"/>
        </w:numPr>
        <w:suppressAutoHyphens/>
        <w:ind w:firstLine="709"/>
        <w:jc w:val="both"/>
        <w:rPr>
          <w:lang w:eastAsia="en-US"/>
        </w:rPr>
      </w:pPr>
      <w:r w:rsidRPr="004600A1">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4600A1" w:rsidRPr="004600A1" w:rsidRDefault="004600A1" w:rsidP="004600A1">
      <w:pPr>
        <w:numPr>
          <w:ilvl w:val="1"/>
          <w:numId w:val="24"/>
        </w:numPr>
        <w:suppressAutoHyphens/>
        <w:ind w:firstLine="709"/>
        <w:jc w:val="both"/>
        <w:rPr>
          <w:lang w:eastAsia="en-US"/>
        </w:rPr>
      </w:pPr>
      <w:r w:rsidRPr="004600A1">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4600A1" w:rsidRPr="004600A1" w:rsidRDefault="004600A1" w:rsidP="004600A1">
      <w:pPr>
        <w:numPr>
          <w:ilvl w:val="1"/>
          <w:numId w:val="24"/>
        </w:numPr>
        <w:suppressAutoHyphens/>
        <w:ind w:firstLine="709"/>
        <w:jc w:val="both"/>
        <w:rPr>
          <w:lang w:eastAsia="en-US"/>
        </w:rPr>
      </w:pPr>
      <w:bookmarkStart w:id="117" w:name="_Ref339644698"/>
      <w:r w:rsidRPr="004600A1">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117"/>
    </w:p>
    <w:p w:rsidR="004600A1" w:rsidRPr="004600A1" w:rsidRDefault="004600A1" w:rsidP="004600A1">
      <w:pPr>
        <w:numPr>
          <w:ilvl w:val="1"/>
          <w:numId w:val="24"/>
        </w:numPr>
        <w:suppressAutoHyphens/>
        <w:ind w:firstLine="709"/>
        <w:jc w:val="both"/>
        <w:rPr>
          <w:lang w:eastAsia="en-US"/>
        </w:rPr>
      </w:pPr>
      <w:r w:rsidRPr="004600A1">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4600A1" w:rsidRPr="004600A1" w:rsidRDefault="004600A1" w:rsidP="004600A1">
      <w:pPr>
        <w:numPr>
          <w:ilvl w:val="1"/>
          <w:numId w:val="24"/>
        </w:numPr>
        <w:suppressAutoHyphens/>
        <w:ind w:firstLine="709"/>
        <w:jc w:val="both"/>
        <w:rPr>
          <w:lang w:eastAsia="en-US"/>
        </w:rPr>
      </w:pPr>
      <w:r w:rsidRPr="004600A1">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4600A1" w:rsidRPr="004600A1" w:rsidRDefault="004600A1" w:rsidP="004600A1">
      <w:pPr>
        <w:numPr>
          <w:ilvl w:val="1"/>
          <w:numId w:val="24"/>
        </w:numPr>
        <w:suppressAutoHyphens/>
        <w:ind w:firstLine="709"/>
        <w:jc w:val="both"/>
        <w:rPr>
          <w:lang w:eastAsia="en-US"/>
        </w:rPr>
      </w:pPr>
      <w:r w:rsidRPr="004600A1">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4600A1">
        <w:rPr>
          <w:rFonts w:ascii="Arial" w:hAnsi="Arial" w:cs="Arial"/>
          <w:lang w:eastAsia="ar-SA"/>
        </w:rPr>
        <w:fldChar w:fldCharType="begin"/>
      </w:r>
      <w:r w:rsidRPr="004600A1">
        <w:rPr>
          <w:rFonts w:ascii="Arial" w:hAnsi="Arial" w:cs="Arial"/>
          <w:lang w:eastAsia="ar-SA"/>
        </w:rPr>
        <w:instrText xml:space="preserve"> REF _Ref339644698 \r \h  \* MERGEFORMAT </w:instrText>
      </w:r>
      <w:r w:rsidRPr="004600A1">
        <w:rPr>
          <w:rFonts w:ascii="Arial" w:hAnsi="Arial" w:cs="Arial"/>
          <w:lang w:eastAsia="ar-SA"/>
        </w:rPr>
      </w:r>
      <w:r w:rsidRPr="004600A1">
        <w:rPr>
          <w:rFonts w:ascii="Arial" w:hAnsi="Arial" w:cs="Arial"/>
          <w:lang w:eastAsia="ar-SA"/>
        </w:rPr>
        <w:fldChar w:fldCharType="separate"/>
      </w:r>
      <w:r w:rsidR="00237F4C" w:rsidRPr="00237F4C">
        <w:rPr>
          <w:lang w:eastAsia="en-US"/>
        </w:rPr>
        <w:t>8.6</w:t>
      </w:r>
      <w:r w:rsidRPr="004600A1">
        <w:rPr>
          <w:rFonts w:ascii="Arial" w:hAnsi="Arial" w:cs="Arial"/>
          <w:lang w:eastAsia="ar-SA"/>
        </w:rPr>
        <w:fldChar w:fldCharType="end"/>
      </w:r>
      <w:r w:rsidRPr="004600A1">
        <w:rPr>
          <w:lang w:eastAsia="en-US"/>
        </w:rPr>
        <w:t xml:space="preserve"> настоящего Договора, то указанный акт может быть подписан также Поставщиком.</w:t>
      </w:r>
    </w:p>
    <w:p w:rsidR="004600A1" w:rsidRPr="004600A1" w:rsidRDefault="004600A1" w:rsidP="004600A1">
      <w:pPr>
        <w:numPr>
          <w:ilvl w:val="1"/>
          <w:numId w:val="24"/>
        </w:numPr>
        <w:suppressAutoHyphens/>
        <w:ind w:firstLine="709"/>
        <w:jc w:val="both"/>
        <w:rPr>
          <w:lang w:eastAsia="en-US"/>
        </w:rPr>
      </w:pPr>
      <w:r w:rsidRPr="004600A1">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4600A1" w:rsidRPr="004600A1" w:rsidRDefault="004600A1" w:rsidP="004600A1">
      <w:pPr>
        <w:numPr>
          <w:ilvl w:val="1"/>
          <w:numId w:val="24"/>
        </w:numPr>
        <w:suppressAutoHyphens/>
        <w:ind w:firstLine="709"/>
        <w:jc w:val="both"/>
        <w:rPr>
          <w:lang w:eastAsia="en-US"/>
        </w:rPr>
      </w:pPr>
      <w:bookmarkStart w:id="118" w:name="_Ref339645625"/>
      <w:r w:rsidRPr="004600A1">
        <w:rPr>
          <w:lang w:eastAsia="en-US"/>
        </w:rPr>
        <w:t xml:space="preserve">Приёмка Товара по качеству и комплектности производится Покупателем в течение </w:t>
      </w:r>
      <w:r w:rsidR="00C138E8">
        <w:rPr>
          <w:lang w:eastAsia="en-US"/>
        </w:rPr>
        <w:t>10 (десяти)</w:t>
      </w:r>
      <w:r w:rsidRPr="004600A1">
        <w:rPr>
          <w:lang w:eastAsia="en-US"/>
        </w:rPr>
        <w:t xml:space="preserve">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118"/>
    </w:p>
    <w:p w:rsidR="004600A1" w:rsidRPr="004600A1" w:rsidRDefault="004600A1" w:rsidP="004600A1">
      <w:pPr>
        <w:numPr>
          <w:ilvl w:val="1"/>
          <w:numId w:val="24"/>
        </w:numPr>
        <w:suppressAutoHyphens/>
        <w:ind w:firstLine="709"/>
        <w:jc w:val="both"/>
        <w:rPr>
          <w:lang w:eastAsia="en-US"/>
        </w:rPr>
      </w:pPr>
      <w:r w:rsidRPr="004600A1">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4600A1">
        <w:rPr>
          <w:rFonts w:ascii="Arial" w:hAnsi="Arial" w:cs="Arial"/>
          <w:lang w:eastAsia="ar-SA"/>
        </w:rPr>
        <w:fldChar w:fldCharType="begin"/>
      </w:r>
      <w:r w:rsidRPr="004600A1">
        <w:rPr>
          <w:rFonts w:ascii="Arial" w:hAnsi="Arial" w:cs="Arial"/>
          <w:lang w:eastAsia="ar-SA"/>
        </w:rPr>
        <w:instrText xml:space="preserve"> REF _Ref339645625 \r \h  \* MERGEFORMAT </w:instrText>
      </w:r>
      <w:r w:rsidRPr="004600A1">
        <w:rPr>
          <w:rFonts w:ascii="Arial" w:hAnsi="Arial" w:cs="Arial"/>
          <w:lang w:eastAsia="ar-SA"/>
        </w:rPr>
      </w:r>
      <w:r w:rsidRPr="004600A1">
        <w:rPr>
          <w:rFonts w:ascii="Arial" w:hAnsi="Arial" w:cs="Arial"/>
          <w:lang w:eastAsia="ar-SA"/>
        </w:rPr>
        <w:fldChar w:fldCharType="separate"/>
      </w:r>
      <w:r w:rsidR="00237F4C" w:rsidRPr="00237F4C">
        <w:rPr>
          <w:lang w:eastAsia="en-US"/>
        </w:rPr>
        <w:t>8.11</w:t>
      </w:r>
      <w:r w:rsidRPr="004600A1">
        <w:rPr>
          <w:rFonts w:ascii="Arial" w:hAnsi="Arial" w:cs="Arial"/>
          <w:lang w:eastAsia="ar-SA"/>
        </w:rPr>
        <w:fldChar w:fldCharType="end"/>
      </w:r>
      <w:r w:rsidRPr="004600A1">
        <w:rPr>
          <w:lang w:eastAsia="en-US"/>
        </w:rPr>
        <w:t xml:space="preserve"> настоящего Договора, то указанный акт может быть подписан также Поставщиком.</w:t>
      </w:r>
    </w:p>
    <w:p w:rsidR="004600A1" w:rsidRPr="004600A1" w:rsidRDefault="004600A1" w:rsidP="004600A1">
      <w:pPr>
        <w:numPr>
          <w:ilvl w:val="1"/>
          <w:numId w:val="24"/>
        </w:numPr>
        <w:suppressAutoHyphens/>
        <w:ind w:firstLine="709"/>
        <w:jc w:val="both"/>
        <w:rPr>
          <w:lang w:eastAsia="en-US"/>
        </w:rPr>
      </w:pPr>
      <w:r w:rsidRPr="004600A1">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4600A1" w:rsidRPr="004600A1" w:rsidRDefault="004600A1" w:rsidP="004600A1">
      <w:pPr>
        <w:keepNext/>
        <w:numPr>
          <w:ilvl w:val="0"/>
          <w:numId w:val="24"/>
        </w:numPr>
        <w:suppressAutoHyphens/>
        <w:spacing w:before="240"/>
        <w:jc w:val="center"/>
        <w:outlineLvl w:val="1"/>
        <w:rPr>
          <w:b/>
          <w:lang w:eastAsia="en-US"/>
        </w:rPr>
      </w:pPr>
      <w:r w:rsidRPr="004600A1">
        <w:rPr>
          <w:b/>
          <w:lang w:eastAsia="en-US"/>
        </w:rPr>
        <w:t>Переход права собственности и риска случайной гибели Товара</w:t>
      </w:r>
    </w:p>
    <w:p w:rsidR="004600A1" w:rsidRPr="004600A1" w:rsidRDefault="004600A1" w:rsidP="004600A1">
      <w:pPr>
        <w:numPr>
          <w:ilvl w:val="1"/>
          <w:numId w:val="24"/>
        </w:numPr>
        <w:suppressAutoHyphens/>
        <w:ind w:firstLine="709"/>
        <w:jc w:val="both"/>
        <w:rPr>
          <w:lang w:eastAsia="en-US"/>
        </w:rPr>
      </w:pPr>
      <w:r w:rsidRPr="004600A1">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4600A1" w:rsidRPr="004600A1" w:rsidRDefault="004600A1" w:rsidP="00C138E8">
      <w:pPr>
        <w:keepNext/>
        <w:numPr>
          <w:ilvl w:val="0"/>
          <w:numId w:val="24"/>
        </w:numPr>
        <w:suppressAutoHyphens/>
        <w:jc w:val="center"/>
        <w:outlineLvl w:val="1"/>
        <w:rPr>
          <w:b/>
          <w:lang w:eastAsia="en-US"/>
        </w:rPr>
      </w:pPr>
      <w:r w:rsidRPr="004600A1">
        <w:rPr>
          <w:b/>
          <w:lang w:eastAsia="en-US"/>
        </w:rPr>
        <w:t>Гарантия качества Товара</w:t>
      </w:r>
      <w:r w:rsidRPr="004600A1">
        <w:rPr>
          <w:b/>
          <w:lang w:eastAsia="en-US"/>
        </w:rPr>
        <w:fldChar w:fldCharType="begin"/>
      </w:r>
      <w:r w:rsidRPr="004600A1">
        <w:rPr>
          <w:b/>
          <w:lang w:eastAsia="en-US"/>
        </w:rPr>
        <w:fldChar w:fldCharType="end"/>
      </w:r>
    </w:p>
    <w:p w:rsidR="004600A1" w:rsidRPr="004600A1" w:rsidRDefault="004600A1" w:rsidP="004600A1">
      <w:pPr>
        <w:numPr>
          <w:ilvl w:val="1"/>
          <w:numId w:val="24"/>
        </w:numPr>
        <w:suppressAutoHyphens/>
        <w:ind w:firstLine="709"/>
        <w:jc w:val="both"/>
        <w:rPr>
          <w:lang w:eastAsia="en-US"/>
        </w:rPr>
      </w:pPr>
      <w:r w:rsidRPr="004600A1">
        <w:rPr>
          <w:lang w:eastAsia="en-US"/>
        </w:rPr>
        <w:t>Поставщик гарантирует, что качество Товара соответствует настоящему Договору и законодательству Российской Федерации.</w:t>
      </w:r>
    </w:p>
    <w:p w:rsidR="004600A1" w:rsidRPr="004600A1" w:rsidRDefault="004600A1" w:rsidP="004600A1">
      <w:pPr>
        <w:numPr>
          <w:ilvl w:val="1"/>
          <w:numId w:val="24"/>
        </w:numPr>
        <w:suppressAutoHyphens/>
        <w:ind w:firstLine="709"/>
        <w:jc w:val="both"/>
        <w:rPr>
          <w:lang w:eastAsia="en-US"/>
        </w:rPr>
      </w:pPr>
      <w:r w:rsidRPr="004600A1">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4600A1" w:rsidRPr="004600A1" w:rsidRDefault="004600A1" w:rsidP="004600A1">
      <w:pPr>
        <w:numPr>
          <w:ilvl w:val="1"/>
          <w:numId w:val="24"/>
        </w:numPr>
        <w:suppressAutoHyphens/>
        <w:ind w:firstLine="709"/>
        <w:jc w:val="both"/>
        <w:rPr>
          <w:lang w:eastAsia="en-US"/>
        </w:rPr>
      </w:pPr>
      <w:r w:rsidRPr="004600A1">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4600A1" w:rsidRPr="004600A1" w:rsidRDefault="004600A1" w:rsidP="004600A1">
      <w:pPr>
        <w:numPr>
          <w:ilvl w:val="1"/>
          <w:numId w:val="24"/>
        </w:numPr>
        <w:suppressAutoHyphens/>
        <w:ind w:firstLine="709"/>
        <w:jc w:val="both"/>
        <w:rPr>
          <w:lang w:eastAsia="en-US"/>
        </w:rPr>
      </w:pPr>
      <w:r w:rsidRPr="004600A1">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600A1" w:rsidRPr="004600A1" w:rsidRDefault="004600A1" w:rsidP="004600A1">
      <w:pPr>
        <w:numPr>
          <w:ilvl w:val="1"/>
          <w:numId w:val="24"/>
        </w:numPr>
        <w:suppressAutoHyphens/>
        <w:ind w:firstLine="709"/>
        <w:jc w:val="both"/>
        <w:rPr>
          <w:lang w:eastAsia="en-US"/>
        </w:rPr>
      </w:pPr>
      <w:bookmarkStart w:id="119" w:name="_Ref339648066"/>
      <w:r w:rsidRPr="004600A1">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119"/>
    </w:p>
    <w:p w:rsidR="004600A1" w:rsidRPr="004600A1" w:rsidRDefault="004600A1" w:rsidP="004600A1">
      <w:pPr>
        <w:numPr>
          <w:ilvl w:val="1"/>
          <w:numId w:val="24"/>
        </w:numPr>
        <w:suppressAutoHyphens/>
        <w:ind w:firstLine="709"/>
        <w:jc w:val="both"/>
        <w:rPr>
          <w:lang w:eastAsia="en-US"/>
        </w:rPr>
      </w:pPr>
      <w:r w:rsidRPr="004600A1">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4600A1" w:rsidRPr="004600A1" w:rsidRDefault="004600A1" w:rsidP="004600A1">
      <w:pPr>
        <w:numPr>
          <w:ilvl w:val="1"/>
          <w:numId w:val="24"/>
        </w:numPr>
        <w:suppressAutoHyphens/>
        <w:ind w:firstLine="709"/>
        <w:jc w:val="both"/>
        <w:rPr>
          <w:lang w:eastAsia="en-US"/>
        </w:rPr>
      </w:pPr>
      <w:r w:rsidRPr="004600A1">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4600A1" w:rsidRPr="004600A1" w:rsidRDefault="004600A1" w:rsidP="004600A1">
      <w:pPr>
        <w:numPr>
          <w:ilvl w:val="1"/>
          <w:numId w:val="24"/>
        </w:numPr>
        <w:suppressAutoHyphens/>
        <w:ind w:firstLine="709"/>
        <w:jc w:val="both"/>
        <w:rPr>
          <w:lang w:eastAsia="en-US"/>
        </w:rPr>
      </w:pPr>
      <w:r w:rsidRPr="004600A1">
        <w:rPr>
          <w:lang w:eastAsia="en-US"/>
        </w:rPr>
        <w:t xml:space="preserve">На отремонтированный или заменённый Товар устанавливается гарантийный срок согласно п. </w:t>
      </w:r>
      <w:r w:rsidRPr="004600A1">
        <w:rPr>
          <w:rFonts w:ascii="Arial" w:hAnsi="Arial" w:cs="Arial"/>
          <w:lang w:eastAsia="ar-SA"/>
        </w:rPr>
        <w:fldChar w:fldCharType="begin"/>
      </w:r>
      <w:r w:rsidRPr="004600A1">
        <w:rPr>
          <w:rFonts w:ascii="Arial" w:hAnsi="Arial" w:cs="Arial"/>
          <w:lang w:eastAsia="ar-SA"/>
        </w:rPr>
        <w:instrText xml:space="preserve"> REF _Ref339648066 \r \h  \* MERGEFORMAT </w:instrText>
      </w:r>
      <w:r w:rsidRPr="004600A1">
        <w:rPr>
          <w:rFonts w:ascii="Arial" w:hAnsi="Arial" w:cs="Arial"/>
          <w:lang w:eastAsia="ar-SA"/>
        </w:rPr>
      </w:r>
      <w:r w:rsidRPr="004600A1">
        <w:rPr>
          <w:rFonts w:ascii="Arial" w:hAnsi="Arial" w:cs="Arial"/>
          <w:lang w:eastAsia="ar-SA"/>
        </w:rPr>
        <w:fldChar w:fldCharType="separate"/>
      </w:r>
      <w:r w:rsidR="00237F4C" w:rsidRPr="00237F4C">
        <w:rPr>
          <w:lang w:eastAsia="en-US"/>
        </w:rPr>
        <w:t>10.5</w:t>
      </w:r>
      <w:r w:rsidRPr="004600A1">
        <w:rPr>
          <w:rFonts w:ascii="Arial" w:hAnsi="Arial" w:cs="Arial"/>
          <w:lang w:eastAsia="ar-SA"/>
        </w:rPr>
        <w:fldChar w:fldCharType="end"/>
      </w:r>
      <w:r w:rsidRPr="004600A1">
        <w:rPr>
          <w:lang w:eastAsia="en-US"/>
        </w:rPr>
        <w:t xml:space="preserve"> настоящего Договора со дня получения Покупателем такого отремонтированного или заменённого Товара.</w:t>
      </w:r>
    </w:p>
    <w:p w:rsidR="004600A1" w:rsidRPr="004600A1" w:rsidRDefault="004600A1" w:rsidP="004600A1">
      <w:pPr>
        <w:keepNext/>
        <w:numPr>
          <w:ilvl w:val="0"/>
          <w:numId w:val="24"/>
        </w:numPr>
        <w:suppressAutoHyphens/>
        <w:spacing w:before="240"/>
        <w:jc w:val="center"/>
        <w:outlineLvl w:val="1"/>
        <w:rPr>
          <w:b/>
          <w:lang w:eastAsia="en-US"/>
        </w:rPr>
      </w:pPr>
      <w:r w:rsidRPr="004600A1">
        <w:rPr>
          <w:b/>
          <w:lang w:eastAsia="en-US"/>
        </w:rPr>
        <w:t>Обстоятельства непреодолимой силы</w:t>
      </w:r>
    </w:p>
    <w:p w:rsidR="004600A1" w:rsidRPr="004600A1" w:rsidRDefault="004600A1" w:rsidP="004600A1">
      <w:pPr>
        <w:numPr>
          <w:ilvl w:val="1"/>
          <w:numId w:val="24"/>
        </w:numPr>
        <w:suppressAutoHyphens/>
        <w:ind w:firstLine="709"/>
        <w:jc w:val="both"/>
        <w:rPr>
          <w:lang w:eastAsia="en-US"/>
        </w:rPr>
      </w:pPr>
      <w:r w:rsidRPr="004600A1">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600A1" w:rsidRPr="004600A1" w:rsidRDefault="004600A1" w:rsidP="004600A1">
      <w:pPr>
        <w:numPr>
          <w:ilvl w:val="1"/>
          <w:numId w:val="24"/>
        </w:numPr>
        <w:suppressAutoHyphens/>
        <w:ind w:firstLine="709"/>
        <w:jc w:val="both"/>
        <w:rPr>
          <w:lang w:eastAsia="en-US"/>
        </w:rPr>
      </w:pPr>
      <w:r w:rsidRPr="004600A1">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600A1" w:rsidRPr="004600A1" w:rsidRDefault="004600A1" w:rsidP="004600A1">
      <w:pPr>
        <w:numPr>
          <w:ilvl w:val="1"/>
          <w:numId w:val="24"/>
        </w:numPr>
        <w:suppressAutoHyphens/>
        <w:ind w:firstLine="709"/>
        <w:jc w:val="both"/>
        <w:rPr>
          <w:lang w:eastAsia="en-US"/>
        </w:rPr>
      </w:pPr>
      <w:r w:rsidRPr="004600A1">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600A1" w:rsidRPr="004600A1" w:rsidRDefault="004600A1" w:rsidP="004600A1">
      <w:pPr>
        <w:numPr>
          <w:ilvl w:val="1"/>
          <w:numId w:val="24"/>
        </w:numPr>
        <w:suppressAutoHyphens/>
        <w:ind w:firstLine="709"/>
        <w:jc w:val="both"/>
        <w:rPr>
          <w:lang w:eastAsia="en-US"/>
        </w:rPr>
      </w:pPr>
      <w:r w:rsidRPr="004600A1">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600A1" w:rsidRPr="004600A1" w:rsidRDefault="004600A1" w:rsidP="004600A1">
      <w:pPr>
        <w:keepNext/>
        <w:numPr>
          <w:ilvl w:val="0"/>
          <w:numId w:val="24"/>
        </w:numPr>
        <w:suppressAutoHyphens/>
        <w:spacing w:before="240"/>
        <w:jc w:val="center"/>
        <w:outlineLvl w:val="1"/>
        <w:rPr>
          <w:b/>
          <w:lang w:eastAsia="en-US"/>
        </w:rPr>
      </w:pPr>
      <w:r w:rsidRPr="004600A1">
        <w:rPr>
          <w:b/>
          <w:lang w:eastAsia="en-US"/>
        </w:rPr>
        <w:t>Изменение и расторжение настоящего Договора</w:t>
      </w:r>
    </w:p>
    <w:p w:rsidR="004600A1" w:rsidRPr="004600A1" w:rsidRDefault="004600A1" w:rsidP="004600A1">
      <w:pPr>
        <w:numPr>
          <w:ilvl w:val="1"/>
          <w:numId w:val="24"/>
        </w:numPr>
        <w:suppressAutoHyphens/>
        <w:ind w:firstLine="709"/>
        <w:jc w:val="both"/>
        <w:rPr>
          <w:lang w:eastAsia="en-US"/>
        </w:rPr>
      </w:pPr>
      <w:r w:rsidRPr="004600A1">
        <w:rPr>
          <w:lang w:eastAsia="en-US"/>
        </w:rPr>
        <w:t>Стороны вправе в любое время по письменному соглашению изменить или расторгнуть настоящий Договор.</w:t>
      </w:r>
    </w:p>
    <w:p w:rsidR="004600A1" w:rsidRPr="004600A1" w:rsidRDefault="004600A1" w:rsidP="004600A1">
      <w:pPr>
        <w:numPr>
          <w:ilvl w:val="1"/>
          <w:numId w:val="24"/>
        </w:numPr>
        <w:suppressAutoHyphens/>
        <w:ind w:firstLine="709"/>
        <w:jc w:val="both"/>
        <w:rPr>
          <w:lang w:eastAsia="en-US"/>
        </w:rPr>
      </w:pPr>
      <w:r w:rsidRPr="004600A1">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4600A1" w:rsidRPr="004600A1" w:rsidRDefault="004600A1" w:rsidP="004600A1">
      <w:pPr>
        <w:numPr>
          <w:ilvl w:val="1"/>
          <w:numId w:val="24"/>
        </w:numPr>
        <w:suppressAutoHyphens/>
        <w:ind w:firstLine="709"/>
        <w:jc w:val="both"/>
        <w:rPr>
          <w:lang w:eastAsia="en-US"/>
        </w:rPr>
      </w:pPr>
      <w:r w:rsidRPr="004600A1">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4600A1" w:rsidRPr="004600A1" w:rsidRDefault="004600A1" w:rsidP="004600A1">
      <w:pPr>
        <w:numPr>
          <w:ilvl w:val="2"/>
          <w:numId w:val="24"/>
        </w:numPr>
        <w:suppressAutoHyphens/>
        <w:ind w:firstLine="709"/>
        <w:jc w:val="both"/>
        <w:rPr>
          <w:lang w:eastAsia="en-US"/>
        </w:rPr>
      </w:pPr>
      <w:r w:rsidRPr="004600A1">
        <w:rPr>
          <w:lang w:eastAsia="en-US"/>
        </w:rPr>
        <w:t xml:space="preserve">Просрочка Поставки Товара более чем на </w:t>
      </w:r>
      <w:r w:rsidR="00BE75DC">
        <w:rPr>
          <w:lang w:eastAsia="en-US"/>
        </w:rPr>
        <w:t>1 (один) месяц.</w:t>
      </w:r>
    </w:p>
    <w:p w:rsidR="004600A1" w:rsidRPr="004600A1" w:rsidRDefault="004600A1" w:rsidP="004600A1">
      <w:pPr>
        <w:numPr>
          <w:ilvl w:val="2"/>
          <w:numId w:val="24"/>
        </w:numPr>
        <w:suppressAutoHyphens/>
        <w:ind w:firstLine="709"/>
        <w:jc w:val="both"/>
        <w:rPr>
          <w:lang w:eastAsia="en-US"/>
        </w:rPr>
      </w:pPr>
      <w:r w:rsidRPr="004600A1">
        <w:rPr>
          <w:lang w:eastAsia="en-US"/>
        </w:rPr>
        <w:t>Нарушение Поставщиком иных существенных условий настоящего Договора.</w:t>
      </w:r>
    </w:p>
    <w:p w:rsidR="004600A1" w:rsidRPr="004600A1" w:rsidRDefault="004600A1" w:rsidP="004600A1">
      <w:pPr>
        <w:numPr>
          <w:ilvl w:val="1"/>
          <w:numId w:val="24"/>
        </w:numPr>
        <w:suppressAutoHyphens/>
        <w:ind w:firstLine="709"/>
        <w:jc w:val="both"/>
        <w:rPr>
          <w:lang w:eastAsia="en-US"/>
        </w:rPr>
      </w:pPr>
      <w:r w:rsidRPr="004600A1">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4600A1" w:rsidRPr="004600A1" w:rsidRDefault="004600A1" w:rsidP="004600A1">
      <w:pPr>
        <w:numPr>
          <w:ilvl w:val="2"/>
          <w:numId w:val="24"/>
        </w:numPr>
        <w:suppressAutoHyphens/>
        <w:ind w:firstLine="709"/>
        <w:jc w:val="both"/>
        <w:rPr>
          <w:lang w:eastAsia="en-US"/>
        </w:rPr>
      </w:pPr>
      <w:r w:rsidRPr="004600A1">
        <w:rPr>
          <w:lang w:eastAsia="en-US"/>
        </w:rPr>
        <w:t xml:space="preserve">Просрочка оплаты части Общей цены, установленной </w:t>
      </w:r>
      <w:r w:rsidR="00BE75DC">
        <w:rPr>
          <w:lang w:eastAsia="en-US"/>
        </w:rPr>
        <w:t xml:space="preserve">п. 3.4.1 </w:t>
      </w:r>
      <w:r w:rsidRPr="004600A1">
        <w:rPr>
          <w:lang w:eastAsia="en-US"/>
        </w:rPr>
        <w:t xml:space="preserve">настоящего Договора, более чем </w:t>
      </w:r>
      <w:r w:rsidR="00BE75DC">
        <w:rPr>
          <w:lang w:eastAsia="en-US"/>
        </w:rPr>
        <w:t>на 1 (один) месяц</w:t>
      </w:r>
      <w:r w:rsidRPr="004600A1">
        <w:rPr>
          <w:lang w:eastAsia="en-US"/>
        </w:rPr>
        <w:t>.</w:t>
      </w:r>
    </w:p>
    <w:p w:rsidR="004600A1" w:rsidRPr="004600A1" w:rsidRDefault="004600A1" w:rsidP="004600A1">
      <w:pPr>
        <w:numPr>
          <w:ilvl w:val="2"/>
          <w:numId w:val="24"/>
        </w:numPr>
        <w:suppressAutoHyphens/>
        <w:ind w:firstLine="709"/>
        <w:jc w:val="both"/>
        <w:rPr>
          <w:lang w:eastAsia="en-US"/>
        </w:rPr>
      </w:pPr>
      <w:r w:rsidRPr="004600A1">
        <w:rPr>
          <w:lang w:eastAsia="en-US"/>
        </w:rPr>
        <w:t>Нарушение Покупателем иных существенных условий настоящего Договора.</w:t>
      </w:r>
    </w:p>
    <w:p w:rsidR="004600A1" w:rsidRPr="004600A1" w:rsidRDefault="004600A1" w:rsidP="004600A1">
      <w:pPr>
        <w:keepNext/>
        <w:numPr>
          <w:ilvl w:val="0"/>
          <w:numId w:val="24"/>
        </w:numPr>
        <w:suppressAutoHyphens/>
        <w:spacing w:before="240"/>
        <w:jc w:val="center"/>
        <w:outlineLvl w:val="1"/>
        <w:rPr>
          <w:b/>
          <w:lang w:eastAsia="en-US"/>
        </w:rPr>
      </w:pPr>
      <w:r w:rsidRPr="004600A1">
        <w:rPr>
          <w:b/>
          <w:lang w:eastAsia="en-US"/>
        </w:rPr>
        <w:t>Направление документов, уведомлений, сообщений</w:t>
      </w:r>
      <w:r w:rsidRPr="004600A1">
        <w:rPr>
          <w:b/>
          <w:lang w:eastAsia="en-US"/>
        </w:rPr>
        <w:fldChar w:fldCharType="begin"/>
      </w:r>
      <w:r w:rsidRPr="004600A1">
        <w:rPr>
          <w:b/>
          <w:lang w:eastAsia="en-US"/>
        </w:rPr>
        <w:fldChar w:fldCharType="end"/>
      </w:r>
    </w:p>
    <w:p w:rsidR="004600A1" w:rsidRPr="004600A1" w:rsidRDefault="004600A1" w:rsidP="004600A1">
      <w:pPr>
        <w:numPr>
          <w:ilvl w:val="1"/>
          <w:numId w:val="24"/>
        </w:numPr>
        <w:suppressAutoHyphens/>
        <w:ind w:firstLine="709"/>
        <w:jc w:val="both"/>
        <w:rPr>
          <w:lang w:eastAsia="en-US"/>
        </w:rPr>
      </w:pPr>
      <w:r w:rsidRPr="004600A1">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4600A1" w:rsidRPr="004600A1" w:rsidRDefault="004600A1" w:rsidP="004600A1">
      <w:pPr>
        <w:numPr>
          <w:ilvl w:val="1"/>
          <w:numId w:val="24"/>
        </w:numPr>
        <w:suppressAutoHyphens/>
        <w:ind w:firstLine="709"/>
        <w:jc w:val="both"/>
        <w:rPr>
          <w:lang w:eastAsia="en-US"/>
        </w:rPr>
      </w:pPr>
      <w:r w:rsidRPr="004600A1">
        <w:rPr>
          <w:lang w:eastAsia="en-US"/>
        </w:rPr>
        <w:t>Информация для направления документов, уведомлений, сообщений:</w:t>
      </w:r>
    </w:p>
    <w:p w:rsidR="004600A1" w:rsidRDefault="004600A1" w:rsidP="004600A1">
      <w:pPr>
        <w:numPr>
          <w:ilvl w:val="1"/>
          <w:numId w:val="24"/>
        </w:numPr>
        <w:suppressAutoHyphens/>
        <w:ind w:firstLine="709"/>
        <w:jc w:val="both"/>
        <w:rPr>
          <w:lang w:eastAsia="en-US"/>
        </w:rPr>
      </w:pPr>
      <w:r w:rsidRPr="004600A1">
        <w:rPr>
          <w:lang w:eastAsia="en-US"/>
        </w:rPr>
        <w:t>Информация о Покупателе:</w:t>
      </w:r>
    </w:p>
    <w:p w:rsidR="00C138E8" w:rsidRDefault="00C138E8" w:rsidP="00C138E8">
      <w:pPr>
        <w:suppressAutoHyphens/>
        <w:ind w:left="709"/>
        <w:jc w:val="both"/>
        <w:rPr>
          <w:lang w:eastAsia="en-US"/>
        </w:rPr>
      </w:pPr>
    </w:p>
    <w:p w:rsidR="00C138E8" w:rsidRDefault="00C138E8" w:rsidP="00C138E8">
      <w:pPr>
        <w:suppressAutoHyphens/>
        <w:ind w:left="709"/>
        <w:jc w:val="both"/>
        <w:rPr>
          <w:lang w:eastAsia="en-US"/>
        </w:rPr>
      </w:pPr>
      <w:r>
        <w:rPr>
          <w:lang w:eastAsia="en-US"/>
        </w:rPr>
        <w:t>Организация: ПАО "Башинформсвязь"</w:t>
      </w:r>
    </w:p>
    <w:p w:rsidR="00C138E8" w:rsidRDefault="00C138E8" w:rsidP="00C138E8">
      <w:pPr>
        <w:suppressAutoHyphens/>
        <w:ind w:left="709"/>
        <w:jc w:val="both"/>
        <w:rPr>
          <w:lang w:eastAsia="en-US"/>
        </w:rPr>
      </w:pPr>
      <w:r>
        <w:rPr>
          <w:lang w:eastAsia="en-US"/>
        </w:rPr>
        <w:t>ФИО: Кощеев С.А.</w:t>
      </w:r>
    </w:p>
    <w:p w:rsidR="00C138E8" w:rsidRDefault="00C138E8" w:rsidP="00C138E8">
      <w:pPr>
        <w:suppressAutoHyphens/>
        <w:ind w:left="709"/>
        <w:jc w:val="both"/>
        <w:rPr>
          <w:lang w:eastAsia="en-US"/>
        </w:rPr>
      </w:pPr>
      <w:r>
        <w:rPr>
          <w:lang w:eastAsia="en-US"/>
        </w:rPr>
        <w:t>Адрес: РФ, РБ, г. Уфа, ул. Ленина 30</w:t>
      </w:r>
    </w:p>
    <w:p w:rsidR="00C138E8" w:rsidRPr="00B462D0" w:rsidRDefault="00C138E8" w:rsidP="00C138E8">
      <w:pPr>
        <w:suppressAutoHyphens/>
        <w:ind w:left="709"/>
        <w:jc w:val="both"/>
        <w:rPr>
          <w:lang w:eastAsia="en-US"/>
        </w:rPr>
      </w:pPr>
      <w:r>
        <w:rPr>
          <w:lang w:eastAsia="en-US"/>
        </w:rPr>
        <w:t>Факс</w:t>
      </w:r>
      <w:r w:rsidRPr="00B462D0">
        <w:rPr>
          <w:lang w:eastAsia="en-US"/>
        </w:rPr>
        <w:t>: (347) -276-41-24</w:t>
      </w:r>
    </w:p>
    <w:p w:rsidR="00C138E8" w:rsidRPr="00B462D0" w:rsidRDefault="00C138E8" w:rsidP="00C138E8">
      <w:pPr>
        <w:suppressAutoHyphens/>
        <w:ind w:left="709"/>
        <w:jc w:val="both"/>
        <w:rPr>
          <w:lang w:eastAsia="en-US"/>
        </w:rPr>
      </w:pPr>
      <w:proofErr w:type="gramStart"/>
      <w:r w:rsidRPr="00C66B4F">
        <w:rPr>
          <w:lang w:val="en-US" w:eastAsia="en-US"/>
        </w:rPr>
        <w:t>e</w:t>
      </w:r>
      <w:r w:rsidRPr="00B462D0">
        <w:rPr>
          <w:lang w:eastAsia="en-US"/>
        </w:rPr>
        <w:t>-</w:t>
      </w:r>
      <w:r w:rsidRPr="00C66B4F">
        <w:rPr>
          <w:lang w:val="en-US" w:eastAsia="en-US"/>
        </w:rPr>
        <w:t>mail</w:t>
      </w:r>
      <w:proofErr w:type="gramEnd"/>
      <w:r w:rsidRPr="00B462D0">
        <w:rPr>
          <w:lang w:eastAsia="en-US"/>
        </w:rPr>
        <w:t xml:space="preserve">: </w:t>
      </w:r>
      <w:proofErr w:type="spellStart"/>
      <w:r w:rsidRPr="00C66B4F">
        <w:rPr>
          <w:lang w:val="en-US" w:eastAsia="en-US"/>
        </w:rPr>
        <w:t>Koshcheev</w:t>
      </w:r>
      <w:proofErr w:type="spellEnd"/>
      <w:r w:rsidRPr="00B462D0">
        <w:rPr>
          <w:lang w:eastAsia="en-US"/>
        </w:rPr>
        <w:t>@</w:t>
      </w:r>
      <w:proofErr w:type="spellStart"/>
      <w:r w:rsidRPr="00C66B4F">
        <w:rPr>
          <w:lang w:val="en-US" w:eastAsia="en-US"/>
        </w:rPr>
        <w:t>bashtel</w:t>
      </w:r>
      <w:proofErr w:type="spellEnd"/>
      <w:r w:rsidRPr="00B462D0">
        <w:rPr>
          <w:lang w:eastAsia="en-US"/>
        </w:rPr>
        <w:t>.</w:t>
      </w:r>
      <w:proofErr w:type="spellStart"/>
      <w:r w:rsidRPr="00C66B4F">
        <w:rPr>
          <w:lang w:val="en-US" w:eastAsia="en-US"/>
        </w:rPr>
        <w:t>ru</w:t>
      </w:r>
      <w:proofErr w:type="spellEnd"/>
    </w:p>
    <w:p w:rsidR="00C138E8" w:rsidRDefault="00C138E8" w:rsidP="00C138E8">
      <w:pPr>
        <w:suppressAutoHyphens/>
        <w:ind w:left="709"/>
        <w:jc w:val="both"/>
        <w:rPr>
          <w:lang w:eastAsia="en-US"/>
        </w:rPr>
      </w:pPr>
      <w:r>
        <w:rPr>
          <w:lang w:eastAsia="en-US"/>
        </w:rPr>
        <w:t>1.1. Информация о Поставщике:</w:t>
      </w:r>
    </w:p>
    <w:p w:rsidR="00C138E8" w:rsidRDefault="00C138E8" w:rsidP="00C138E8">
      <w:pPr>
        <w:suppressAutoHyphens/>
        <w:ind w:left="709"/>
        <w:jc w:val="both"/>
        <w:rPr>
          <w:lang w:eastAsia="en-US"/>
        </w:rPr>
      </w:pPr>
      <w:r>
        <w:rPr>
          <w:lang w:eastAsia="en-US"/>
        </w:rPr>
        <w:t>Организация: ______________</w:t>
      </w:r>
    </w:p>
    <w:p w:rsidR="00C138E8" w:rsidRDefault="00C138E8" w:rsidP="00C138E8">
      <w:pPr>
        <w:suppressAutoHyphens/>
        <w:ind w:left="709"/>
        <w:jc w:val="both"/>
        <w:rPr>
          <w:lang w:eastAsia="en-US"/>
        </w:rPr>
      </w:pPr>
      <w:r>
        <w:rPr>
          <w:lang w:eastAsia="en-US"/>
        </w:rPr>
        <w:t>ФИО: _____________________</w:t>
      </w:r>
    </w:p>
    <w:p w:rsidR="00C138E8" w:rsidRDefault="00C138E8" w:rsidP="00C138E8">
      <w:pPr>
        <w:suppressAutoHyphens/>
        <w:ind w:left="709"/>
        <w:jc w:val="both"/>
        <w:rPr>
          <w:lang w:eastAsia="en-US"/>
        </w:rPr>
      </w:pPr>
      <w:r>
        <w:rPr>
          <w:lang w:eastAsia="en-US"/>
        </w:rPr>
        <w:t>Адрес: ____________________</w:t>
      </w:r>
    </w:p>
    <w:p w:rsidR="00C138E8" w:rsidRDefault="00C138E8" w:rsidP="00C138E8">
      <w:pPr>
        <w:suppressAutoHyphens/>
        <w:ind w:left="709"/>
        <w:jc w:val="both"/>
        <w:rPr>
          <w:lang w:eastAsia="en-US"/>
        </w:rPr>
      </w:pPr>
      <w:r>
        <w:rPr>
          <w:lang w:eastAsia="en-US"/>
        </w:rPr>
        <w:t>Факс: _____________________</w:t>
      </w:r>
    </w:p>
    <w:p w:rsidR="00C138E8" w:rsidRPr="004600A1" w:rsidRDefault="00C138E8" w:rsidP="00C138E8">
      <w:pPr>
        <w:suppressAutoHyphens/>
        <w:ind w:left="709"/>
        <w:jc w:val="both"/>
        <w:rPr>
          <w:lang w:eastAsia="en-US"/>
        </w:rPr>
      </w:pPr>
      <w:r>
        <w:rPr>
          <w:lang w:eastAsia="en-US"/>
        </w:rPr>
        <w:t>e-</w:t>
      </w:r>
      <w:proofErr w:type="spellStart"/>
      <w:r>
        <w:rPr>
          <w:lang w:eastAsia="en-US"/>
        </w:rPr>
        <w:t>mail</w:t>
      </w:r>
      <w:proofErr w:type="spellEnd"/>
      <w:r>
        <w:rPr>
          <w:lang w:eastAsia="en-US"/>
        </w:rPr>
        <w:t>: ____________________</w:t>
      </w:r>
    </w:p>
    <w:p w:rsidR="004600A1" w:rsidRPr="004600A1" w:rsidRDefault="004600A1" w:rsidP="004600A1">
      <w:pPr>
        <w:keepNext/>
        <w:numPr>
          <w:ilvl w:val="0"/>
          <w:numId w:val="24"/>
        </w:numPr>
        <w:suppressAutoHyphens/>
        <w:spacing w:before="240"/>
        <w:jc w:val="center"/>
        <w:outlineLvl w:val="1"/>
        <w:rPr>
          <w:b/>
          <w:lang w:eastAsia="en-US"/>
        </w:rPr>
      </w:pPr>
      <w:r w:rsidRPr="004600A1">
        <w:rPr>
          <w:b/>
          <w:lang w:eastAsia="en-US"/>
        </w:rPr>
        <w:t xml:space="preserve">Применимое законодательство и порядок разрешения споров </w:t>
      </w:r>
      <w:r w:rsidRPr="004600A1">
        <w:rPr>
          <w:b/>
          <w:lang w:eastAsia="en-US"/>
        </w:rPr>
        <w:fldChar w:fldCharType="begin"/>
      </w:r>
      <w:r w:rsidRPr="004600A1">
        <w:rPr>
          <w:b/>
          <w:lang w:eastAsia="en-US"/>
        </w:rPr>
        <w:fldChar w:fldCharType="end"/>
      </w:r>
    </w:p>
    <w:p w:rsidR="004600A1" w:rsidRPr="004600A1" w:rsidRDefault="004600A1" w:rsidP="004600A1">
      <w:pPr>
        <w:numPr>
          <w:ilvl w:val="1"/>
          <w:numId w:val="24"/>
        </w:numPr>
        <w:suppressAutoHyphens/>
        <w:ind w:firstLine="709"/>
        <w:jc w:val="both"/>
        <w:rPr>
          <w:lang w:eastAsia="en-US"/>
        </w:rPr>
      </w:pPr>
      <w:r w:rsidRPr="004600A1">
        <w:rPr>
          <w:lang w:eastAsia="en-US"/>
        </w:rPr>
        <w:t>Отношения, возникающие на основании настоящего Договора, регулируются законодательством Российской Федерации.</w:t>
      </w:r>
    </w:p>
    <w:p w:rsidR="004600A1" w:rsidRPr="004600A1" w:rsidRDefault="004600A1" w:rsidP="004600A1">
      <w:pPr>
        <w:numPr>
          <w:ilvl w:val="1"/>
          <w:numId w:val="24"/>
        </w:numPr>
        <w:suppressAutoHyphens/>
        <w:ind w:firstLine="709"/>
        <w:jc w:val="both"/>
        <w:rPr>
          <w:lang w:eastAsia="en-US"/>
        </w:rPr>
      </w:pPr>
      <w:r w:rsidRPr="004600A1">
        <w:rPr>
          <w:lang w:eastAsia="en-US"/>
        </w:rPr>
        <w:t>Все споры и разногласия по настоящему Договору Стороны разрешают путём переговоров.</w:t>
      </w:r>
    </w:p>
    <w:p w:rsidR="004600A1" w:rsidRPr="004600A1" w:rsidRDefault="004600A1" w:rsidP="004600A1">
      <w:pPr>
        <w:numPr>
          <w:ilvl w:val="1"/>
          <w:numId w:val="24"/>
        </w:numPr>
        <w:suppressAutoHyphens/>
        <w:ind w:firstLine="709"/>
        <w:jc w:val="both"/>
        <w:rPr>
          <w:color w:val="FF0000"/>
          <w:lang w:eastAsia="en-US"/>
        </w:rPr>
      </w:pPr>
      <w:r w:rsidRPr="004600A1">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4600A1" w:rsidRPr="004600A1" w:rsidRDefault="004600A1" w:rsidP="004600A1">
      <w:pPr>
        <w:keepNext/>
        <w:numPr>
          <w:ilvl w:val="0"/>
          <w:numId w:val="24"/>
        </w:numPr>
        <w:suppressAutoHyphens/>
        <w:spacing w:before="240"/>
        <w:jc w:val="center"/>
        <w:outlineLvl w:val="1"/>
        <w:rPr>
          <w:b/>
          <w:lang w:eastAsia="en-US"/>
        </w:rPr>
      </w:pPr>
      <w:r w:rsidRPr="004600A1">
        <w:rPr>
          <w:b/>
          <w:lang w:eastAsia="en-US"/>
        </w:rPr>
        <w:t>Срок действия настоящего Договора</w:t>
      </w:r>
      <w:r w:rsidRPr="004600A1">
        <w:rPr>
          <w:b/>
          <w:lang w:eastAsia="en-US"/>
        </w:rPr>
        <w:fldChar w:fldCharType="begin"/>
      </w:r>
      <w:r w:rsidRPr="004600A1">
        <w:rPr>
          <w:b/>
          <w:lang w:eastAsia="en-US"/>
        </w:rPr>
        <w:fldChar w:fldCharType="end"/>
      </w:r>
    </w:p>
    <w:p w:rsidR="004600A1" w:rsidRPr="004600A1" w:rsidRDefault="00BE75DC" w:rsidP="00BE75DC">
      <w:pPr>
        <w:ind w:firstLine="709"/>
        <w:jc w:val="both"/>
      </w:pPr>
      <w:r>
        <w:t xml:space="preserve">15.1 </w:t>
      </w:r>
      <w:r w:rsidRPr="004600A1">
        <w:t>Настоящий Договор вступает в силу с даты подписания Сторонами и действует до полного исполнения Сторонами своих обязательств по Договору</w:t>
      </w:r>
      <w:r>
        <w:t>.</w:t>
      </w:r>
    </w:p>
    <w:p w:rsidR="004600A1" w:rsidRPr="004600A1" w:rsidRDefault="004600A1" w:rsidP="004600A1">
      <w:pPr>
        <w:keepNext/>
        <w:numPr>
          <w:ilvl w:val="0"/>
          <w:numId w:val="24"/>
        </w:numPr>
        <w:suppressAutoHyphens/>
        <w:spacing w:before="240"/>
        <w:jc w:val="center"/>
        <w:outlineLvl w:val="1"/>
        <w:rPr>
          <w:b/>
          <w:lang w:eastAsia="en-US"/>
        </w:rPr>
      </w:pPr>
      <w:r w:rsidRPr="004600A1">
        <w:rPr>
          <w:b/>
          <w:lang w:eastAsia="en-US"/>
        </w:rPr>
        <w:t>Другие положения</w:t>
      </w:r>
      <w:r w:rsidRPr="004600A1">
        <w:rPr>
          <w:b/>
          <w:lang w:eastAsia="en-US"/>
        </w:rPr>
        <w:fldChar w:fldCharType="begin"/>
      </w:r>
      <w:r w:rsidRPr="004600A1">
        <w:rPr>
          <w:b/>
          <w:lang w:eastAsia="en-US"/>
        </w:rPr>
        <w:fldChar w:fldCharType="end"/>
      </w:r>
    </w:p>
    <w:p w:rsidR="004600A1" w:rsidRPr="004600A1" w:rsidRDefault="004600A1" w:rsidP="004600A1">
      <w:pPr>
        <w:numPr>
          <w:ilvl w:val="1"/>
          <w:numId w:val="24"/>
        </w:numPr>
        <w:suppressAutoHyphens/>
        <w:ind w:firstLine="709"/>
        <w:jc w:val="both"/>
        <w:rPr>
          <w:lang w:eastAsia="en-US"/>
        </w:rPr>
      </w:pPr>
      <w:r w:rsidRPr="004600A1">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4600A1" w:rsidRPr="004600A1" w:rsidRDefault="004600A1" w:rsidP="004600A1">
      <w:pPr>
        <w:numPr>
          <w:ilvl w:val="1"/>
          <w:numId w:val="24"/>
        </w:numPr>
        <w:suppressAutoHyphens/>
        <w:ind w:firstLine="709"/>
        <w:jc w:val="both"/>
        <w:rPr>
          <w:lang w:eastAsia="en-US"/>
        </w:rPr>
      </w:pPr>
      <w:r w:rsidRPr="004600A1">
        <w:rPr>
          <w:lang w:eastAsia="en-US"/>
        </w:rPr>
        <w:t xml:space="preserve">Стороны не имеют права уступать свои права (требования) либо передавать свои обязанности по настоящему Договору </w:t>
      </w:r>
      <w:r w:rsidR="00BE75DC" w:rsidRPr="004600A1">
        <w:rPr>
          <w:lang w:eastAsia="en-US"/>
        </w:rPr>
        <w:t>полностью,</w:t>
      </w:r>
      <w:r w:rsidRPr="004600A1">
        <w:rPr>
          <w:lang w:eastAsia="en-US"/>
        </w:rPr>
        <w:t xml:space="preserve"> либо частично, без предварительного письменного согласия другой Стороны.</w:t>
      </w:r>
    </w:p>
    <w:p w:rsidR="004600A1" w:rsidRPr="004600A1" w:rsidRDefault="004600A1" w:rsidP="004600A1">
      <w:pPr>
        <w:numPr>
          <w:ilvl w:val="1"/>
          <w:numId w:val="24"/>
        </w:numPr>
        <w:suppressAutoHyphens/>
        <w:ind w:firstLine="709"/>
        <w:jc w:val="both"/>
        <w:rPr>
          <w:lang w:eastAsia="en-US"/>
        </w:rPr>
      </w:pPr>
      <w:r w:rsidRPr="004600A1">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4600A1" w:rsidRPr="004600A1" w:rsidRDefault="004600A1" w:rsidP="004600A1">
      <w:pPr>
        <w:numPr>
          <w:ilvl w:val="1"/>
          <w:numId w:val="24"/>
        </w:numPr>
        <w:suppressAutoHyphens/>
        <w:ind w:firstLine="709"/>
        <w:jc w:val="both"/>
        <w:rPr>
          <w:lang w:eastAsia="en-US"/>
        </w:rPr>
      </w:pPr>
      <w:r w:rsidRPr="004600A1">
        <w:rPr>
          <w:lang w:eastAsia="en-US"/>
        </w:rPr>
        <w:t>Настоящий Договор имеет следующие приложения, которые являются его неотъемлемой частью:</w:t>
      </w:r>
    </w:p>
    <w:p w:rsidR="004600A1" w:rsidRPr="004600A1" w:rsidRDefault="004600A1" w:rsidP="004600A1">
      <w:pPr>
        <w:numPr>
          <w:ilvl w:val="2"/>
          <w:numId w:val="24"/>
        </w:numPr>
        <w:suppressAutoHyphens/>
        <w:ind w:firstLine="709"/>
        <w:jc w:val="both"/>
        <w:rPr>
          <w:lang w:eastAsia="en-US"/>
        </w:rPr>
      </w:pPr>
      <w:r w:rsidRPr="004600A1">
        <w:rPr>
          <w:lang w:eastAsia="en-US"/>
        </w:rPr>
        <w:t>Приложение № 1 «Спецификация».</w:t>
      </w:r>
    </w:p>
    <w:p w:rsidR="00C138E8" w:rsidRDefault="004600A1" w:rsidP="00C67CC2">
      <w:pPr>
        <w:numPr>
          <w:ilvl w:val="2"/>
          <w:numId w:val="24"/>
        </w:numPr>
        <w:suppressAutoHyphens/>
        <w:ind w:firstLine="709"/>
        <w:jc w:val="both"/>
        <w:rPr>
          <w:lang w:eastAsia="en-US"/>
        </w:rPr>
      </w:pPr>
      <w:r w:rsidRPr="004600A1">
        <w:rPr>
          <w:lang w:eastAsia="en-US"/>
        </w:rPr>
        <w:t>Приложение №</w:t>
      </w:r>
      <w:r w:rsidR="00CE403C">
        <w:rPr>
          <w:lang w:eastAsia="en-US"/>
        </w:rPr>
        <w:t xml:space="preserve"> </w:t>
      </w:r>
      <w:bookmarkStart w:id="120" w:name="_GoBack"/>
      <w:bookmarkEnd w:id="120"/>
      <w:r w:rsidRPr="004600A1">
        <w:rPr>
          <w:lang w:eastAsia="en-US"/>
        </w:rPr>
        <w:t>2- Техническое задание.</w:t>
      </w:r>
    </w:p>
    <w:p w:rsidR="00C138E8" w:rsidRDefault="00C138E8" w:rsidP="00C138E8">
      <w:pPr>
        <w:suppressAutoHyphens/>
        <w:ind w:left="709"/>
        <w:jc w:val="both"/>
        <w:rPr>
          <w:lang w:eastAsia="en-US"/>
        </w:rPr>
      </w:pPr>
    </w:p>
    <w:p w:rsidR="004600A1" w:rsidRPr="00C138E8" w:rsidRDefault="004600A1" w:rsidP="00C138E8">
      <w:pPr>
        <w:pStyle w:val="a7"/>
        <w:numPr>
          <w:ilvl w:val="0"/>
          <w:numId w:val="24"/>
        </w:numPr>
        <w:suppressAutoHyphens/>
        <w:jc w:val="center"/>
        <w:rPr>
          <w:lang w:eastAsia="en-US"/>
        </w:rPr>
      </w:pPr>
      <w:r w:rsidRPr="00C138E8">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4600A1" w:rsidRPr="004600A1" w:rsidTr="004600A1">
        <w:tc>
          <w:tcPr>
            <w:tcW w:w="9570" w:type="dxa"/>
            <w:gridSpan w:val="3"/>
            <w:shd w:val="clear" w:color="auto" w:fill="auto"/>
            <w:vAlign w:val="center"/>
          </w:tcPr>
          <w:p w:rsidR="004600A1" w:rsidRPr="004600A1" w:rsidRDefault="004600A1" w:rsidP="004600A1">
            <w:pPr>
              <w:suppressAutoHyphens/>
              <w:jc w:val="center"/>
              <w:rPr>
                <w:lang w:eastAsia="en-US"/>
              </w:rPr>
            </w:pPr>
          </w:p>
        </w:tc>
      </w:tr>
      <w:tr w:rsidR="004600A1" w:rsidRPr="004600A1" w:rsidTr="004600A1">
        <w:tc>
          <w:tcPr>
            <w:tcW w:w="4644" w:type="dxa"/>
            <w:shd w:val="clear" w:color="auto" w:fill="auto"/>
          </w:tcPr>
          <w:p w:rsidR="004600A1" w:rsidRPr="004600A1" w:rsidRDefault="004600A1" w:rsidP="004600A1">
            <w:pPr>
              <w:suppressAutoHyphens/>
              <w:rPr>
                <w:b/>
                <w:lang w:eastAsia="en-US"/>
              </w:rPr>
            </w:pPr>
            <w:r w:rsidRPr="004600A1">
              <w:rPr>
                <w:b/>
                <w:lang w:eastAsia="ar-SA"/>
              </w:rPr>
              <w:t>Покупатель</w:t>
            </w:r>
          </w:p>
        </w:tc>
        <w:tc>
          <w:tcPr>
            <w:tcW w:w="284" w:type="dxa"/>
            <w:shd w:val="clear" w:color="auto" w:fill="auto"/>
            <w:vAlign w:val="center"/>
          </w:tcPr>
          <w:p w:rsidR="004600A1" w:rsidRPr="004600A1" w:rsidRDefault="004600A1" w:rsidP="004600A1">
            <w:pPr>
              <w:suppressAutoHyphens/>
              <w:jc w:val="center"/>
              <w:rPr>
                <w:lang w:eastAsia="en-US"/>
              </w:rPr>
            </w:pPr>
          </w:p>
        </w:tc>
        <w:tc>
          <w:tcPr>
            <w:tcW w:w="4642" w:type="dxa"/>
            <w:shd w:val="clear" w:color="auto" w:fill="auto"/>
          </w:tcPr>
          <w:p w:rsidR="004600A1" w:rsidRPr="004600A1" w:rsidRDefault="004600A1" w:rsidP="004600A1">
            <w:pPr>
              <w:suppressAutoHyphens/>
              <w:rPr>
                <w:b/>
                <w:lang w:eastAsia="ar-SA"/>
              </w:rPr>
            </w:pPr>
            <w:r w:rsidRPr="004600A1">
              <w:rPr>
                <w:b/>
                <w:lang w:eastAsia="ar-SA"/>
              </w:rPr>
              <w:t>Поставщик</w:t>
            </w:r>
          </w:p>
        </w:tc>
      </w:tr>
      <w:tr w:rsidR="004600A1" w:rsidRPr="004600A1" w:rsidTr="004600A1">
        <w:tc>
          <w:tcPr>
            <w:tcW w:w="4644" w:type="dxa"/>
            <w:shd w:val="clear" w:color="auto" w:fill="auto"/>
          </w:tcPr>
          <w:p w:rsidR="00C138E8" w:rsidRDefault="00C138E8" w:rsidP="00C138E8">
            <w:pPr>
              <w:suppressAutoHyphens/>
              <w:rPr>
                <w:lang w:eastAsia="en-US"/>
              </w:rPr>
            </w:pPr>
            <w:r>
              <w:rPr>
                <w:lang w:eastAsia="en-US"/>
              </w:rPr>
              <w:t>Организация: ПАО "Башинформсвязь"</w:t>
            </w:r>
          </w:p>
          <w:p w:rsidR="00C138E8" w:rsidRDefault="00C138E8" w:rsidP="00C138E8">
            <w:pPr>
              <w:suppressAutoHyphens/>
              <w:rPr>
                <w:lang w:eastAsia="en-US"/>
              </w:rPr>
            </w:pPr>
            <w:r>
              <w:rPr>
                <w:lang w:eastAsia="en-US"/>
              </w:rPr>
              <w:t>ФИО: Кощеев С.А.</w:t>
            </w:r>
          </w:p>
          <w:p w:rsidR="00C138E8" w:rsidRDefault="00C138E8" w:rsidP="00C138E8">
            <w:pPr>
              <w:suppressAutoHyphens/>
              <w:rPr>
                <w:lang w:eastAsia="en-US"/>
              </w:rPr>
            </w:pPr>
            <w:r>
              <w:rPr>
                <w:lang w:eastAsia="en-US"/>
              </w:rPr>
              <w:t>Адрес: РФ, РБ, г. Уфа, ул. Ленина 30</w:t>
            </w:r>
          </w:p>
          <w:p w:rsidR="00C138E8" w:rsidRPr="00B462D0" w:rsidRDefault="00C138E8" w:rsidP="00C138E8">
            <w:pPr>
              <w:suppressAutoHyphens/>
              <w:rPr>
                <w:lang w:eastAsia="en-US"/>
              </w:rPr>
            </w:pPr>
            <w:r>
              <w:rPr>
                <w:lang w:eastAsia="en-US"/>
              </w:rPr>
              <w:t>Факс</w:t>
            </w:r>
            <w:r w:rsidRPr="00B462D0">
              <w:rPr>
                <w:lang w:eastAsia="en-US"/>
              </w:rPr>
              <w:t>: (347) -276-41-24</w:t>
            </w:r>
          </w:p>
          <w:p w:rsidR="00C138E8" w:rsidRPr="00B462D0" w:rsidRDefault="00C138E8" w:rsidP="00C138E8">
            <w:pPr>
              <w:suppressAutoHyphens/>
              <w:rPr>
                <w:lang w:eastAsia="en-US"/>
              </w:rPr>
            </w:pPr>
            <w:r w:rsidRPr="00C66B4F">
              <w:rPr>
                <w:lang w:val="en-US" w:eastAsia="en-US"/>
              </w:rPr>
              <w:t>e</w:t>
            </w:r>
            <w:r w:rsidRPr="00B462D0">
              <w:rPr>
                <w:lang w:eastAsia="en-US"/>
              </w:rPr>
              <w:t>-</w:t>
            </w:r>
            <w:r w:rsidRPr="00C66B4F">
              <w:rPr>
                <w:lang w:val="en-US" w:eastAsia="en-US"/>
              </w:rPr>
              <w:t>mail</w:t>
            </w:r>
            <w:r w:rsidRPr="00B462D0">
              <w:rPr>
                <w:lang w:eastAsia="en-US"/>
              </w:rPr>
              <w:t xml:space="preserve">: </w:t>
            </w:r>
            <w:proofErr w:type="spellStart"/>
            <w:r w:rsidRPr="00C66B4F">
              <w:rPr>
                <w:lang w:val="en-US" w:eastAsia="en-US"/>
              </w:rPr>
              <w:t>Koshcheev</w:t>
            </w:r>
            <w:proofErr w:type="spellEnd"/>
            <w:r w:rsidRPr="00B462D0">
              <w:rPr>
                <w:lang w:eastAsia="en-US"/>
              </w:rPr>
              <w:t>@</w:t>
            </w:r>
            <w:proofErr w:type="spellStart"/>
            <w:r w:rsidRPr="00C66B4F">
              <w:rPr>
                <w:lang w:val="en-US" w:eastAsia="en-US"/>
              </w:rPr>
              <w:t>bashtel</w:t>
            </w:r>
            <w:proofErr w:type="spellEnd"/>
            <w:r w:rsidRPr="00B462D0">
              <w:rPr>
                <w:lang w:eastAsia="en-US"/>
              </w:rPr>
              <w:t>.</w:t>
            </w:r>
            <w:proofErr w:type="spellStart"/>
            <w:r w:rsidRPr="00C66B4F">
              <w:rPr>
                <w:lang w:val="en-US" w:eastAsia="en-US"/>
              </w:rPr>
              <w:t>ru</w:t>
            </w:r>
            <w:proofErr w:type="spellEnd"/>
          </w:p>
          <w:p w:rsidR="00C138E8" w:rsidRDefault="00C138E8" w:rsidP="00C138E8">
            <w:pPr>
              <w:suppressAutoHyphens/>
              <w:rPr>
                <w:lang w:eastAsia="en-US"/>
              </w:rPr>
            </w:pPr>
            <w:r>
              <w:rPr>
                <w:lang w:eastAsia="en-US"/>
              </w:rPr>
              <w:t>1.1. Информация о Поставщике:</w:t>
            </w:r>
          </w:p>
          <w:p w:rsidR="00C138E8" w:rsidRDefault="00C138E8" w:rsidP="00C138E8">
            <w:pPr>
              <w:suppressAutoHyphens/>
              <w:rPr>
                <w:lang w:eastAsia="en-US"/>
              </w:rPr>
            </w:pPr>
            <w:r>
              <w:rPr>
                <w:lang w:eastAsia="en-US"/>
              </w:rPr>
              <w:t>Организация: ______________</w:t>
            </w:r>
          </w:p>
          <w:p w:rsidR="00C138E8" w:rsidRDefault="00C138E8" w:rsidP="00C138E8">
            <w:pPr>
              <w:suppressAutoHyphens/>
              <w:rPr>
                <w:lang w:eastAsia="en-US"/>
              </w:rPr>
            </w:pPr>
            <w:r>
              <w:rPr>
                <w:lang w:eastAsia="en-US"/>
              </w:rPr>
              <w:t>ФИО: _____________________</w:t>
            </w:r>
          </w:p>
          <w:p w:rsidR="00C138E8" w:rsidRDefault="00C138E8" w:rsidP="00C138E8">
            <w:pPr>
              <w:suppressAutoHyphens/>
              <w:rPr>
                <w:lang w:eastAsia="en-US"/>
              </w:rPr>
            </w:pPr>
            <w:r>
              <w:rPr>
                <w:lang w:eastAsia="en-US"/>
              </w:rPr>
              <w:t>Адрес: ____________________</w:t>
            </w:r>
          </w:p>
          <w:p w:rsidR="00C138E8" w:rsidRDefault="00C138E8" w:rsidP="00C138E8">
            <w:pPr>
              <w:suppressAutoHyphens/>
              <w:rPr>
                <w:lang w:eastAsia="en-US"/>
              </w:rPr>
            </w:pPr>
            <w:r>
              <w:rPr>
                <w:lang w:eastAsia="en-US"/>
              </w:rPr>
              <w:t>Факс: _____________________</w:t>
            </w:r>
          </w:p>
          <w:p w:rsidR="004600A1" w:rsidRDefault="00C138E8" w:rsidP="00C138E8">
            <w:pPr>
              <w:suppressAutoHyphens/>
              <w:rPr>
                <w:lang w:eastAsia="en-US"/>
              </w:rPr>
            </w:pPr>
            <w:r>
              <w:rPr>
                <w:lang w:eastAsia="en-US"/>
              </w:rPr>
              <w:t>e-</w:t>
            </w:r>
            <w:proofErr w:type="spellStart"/>
            <w:r>
              <w:rPr>
                <w:lang w:eastAsia="en-US"/>
              </w:rPr>
              <w:t>mail</w:t>
            </w:r>
            <w:proofErr w:type="spellEnd"/>
            <w:r>
              <w:rPr>
                <w:lang w:eastAsia="en-US"/>
              </w:rPr>
              <w:t>: ____________________</w:t>
            </w:r>
          </w:p>
          <w:p w:rsidR="00C138E8" w:rsidRDefault="00C138E8" w:rsidP="00C138E8">
            <w:pPr>
              <w:suppressAutoHyphens/>
            </w:pPr>
          </w:p>
          <w:p w:rsidR="00C138E8" w:rsidRPr="004600A1" w:rsidRDefault="00C138E8" w:rsidP="00C138E8">
            <w:pPr>
              <w:suppressAutoHyphens/>
              <w:rPr>
                <w:lang w:eastAsia="en-US"/>
              </w:rPr>
            </w:pPr>
            <w:r w:rsidRPr="00C138E8">
              <w:t xml:space="preserve">БИК </w:t>
            </w:r>
            <w:r w:rsidRPr="00C138E8">
              <w:noBreakHyphen/>
              <w:t xml:space="preserve"> 044030861</w:t>
            </w:r>
          </w:p>
        </w:tc>
        <w:tc>
          <w:tcPr>
            <w:tcW w:w="284" w:type="dxa"/>
            <w:shd w:val="clear" w:color="auto" w:fill="auto"/>
            <w:vAlign w:val="center"/>
          </w:tcPr>
          <w:p w:rsidR="004600A1" w:rsidRPr="004600A1" w:rsidRDefault="004600A1" w:rsidP="004600A1">
            <w:pPr>
              <w:suppressAutoHyphens/>
              <w:jc w:val="center"/>
              <w:rPr>
                <w:lang w:eastAsia="en-US"/>
              </w:rPr>
            </w:pPr>
          </w:p>
        </w:tc>
        <w:tc>
          <w:tcPr>
            <w:tcW w:w="4642" w:type="dxa"/>
            <w:shd w:val="clear" w:color="auto" w:fill="auto"/>
          </w:tcPr>
          <w:p w:rsidR="00C138E8" w:rsidRDefault="00C138E8" w:rsidP="00C138E8">
            <w:pPr>
              <w:suppressAutoHyphens/>
              <w:rPr>
                <w:lang w:eastAsia="en-US"/>
              </w:rPr>
            </w:pPr>
            <w:r>
              <w:rPr>
                <w:lang w:eastAsia="en-US"/>
              </w:rPr>
              <w:t>___ «______________».</w:t>
            </w:r>
          </w:p>
          <w:p w:rsidR="00C138E8" w:rsidRDefault="00C138E8" w:rsidP="00C138E8">
            <w:pPr>
              <w:suppressAutoHyphens/>
              <w:rPr>
                <w:lang w:eastAsia="en-US"/>
              </w:rPr>
            </w:pPr>
            <w:r>
              <w:rPr>
                <w:lang w:eastAsia="en-US"/>
              </w:rPr>
              <w:t>ОГРН 0000000000000.</w:t>
            </w:r>
          </w:p>
          <w:p w:rsidR="00C138E8" w:rsidRDefault="00C138E8" w:rsidP="00C138E8">
            <w:pPr>
              <w:suppressAutoHyphens/>
              <w:rPr>
                <w:lang w:eastAsia="en-US"/>
              </w:rPr>
            </w:pPr>
            <w:r>
              <w:rPr>
                <w:lang w:eastAsia="en-US"/>
              </w:rPr>
              <w:t>ИНН 0000000000. КПП 000000000.</w:t>
            </w:r>
          </w:p>
          <w:p w:rsidR="00C138E8" w:rsidRDefault="00C138E8" w:rsidP="00C138E8">
            <w:pPr>
              <w:suppressAutoHyphens/>
              <w:rPr>
                <w:lang w:eastAsia="en-US"/>
              </w:rPr>
            </w:pPr>
            <w:r>
              <w:rPr>
                <w:lang w:eastAsia="en-US"/>
              </w:rPr>
              <w:t>Адрес места нахождения: 000000,</w:t>
            </w:r>
          </w:p>
          <w:p w:rsidR="00C138E8" w:rsidRDefault="00C138E8" w:rsidP="00C138E8">
            <w:pPr>
              <w:suppressAutoHyphens/>
              <w:rPr>
                <w:lang w:eastAsia="en-US"/>
              </w:rPr>
            </w:pPr>
            <w:r>
              <w:rPr>
                <w:lang w:eastAsia="en-US"/>
              </w:rPr>
              <w:t>Российская Федерация</w:t>
            </w:r>
          </w:p>
          <w:p w:rsidR="00C138E8" w:rsidRDefault="00C138E8" w:rsidP="00C138E8">
            <w:pPr>
              <w:suppressAutoHyphens/>
              <w:rPr>
                <w:lang w:eastAsia="en-US"/>
              </w:rPr>
            </w:pPr>
            <w:r>
              <w:rPr>
                <w:lang w:eastAsia="en-US"/>
              </w:rPr>
              <w:t>______________________________.</w:t>
            </w:r>
          </w:p>
          <w:p w:rsidR="00C138E8" w:rsidRDefault="00C138E8" w:rsidP="00C138E8">
            <w:pPr>
              <w:suppressAutoHyphens/>
              <w:rPr>
                <w:lang w:eastAsia="en-US"/>
              </w:rPr>
            </w:pPr>
            <w:r>
              <w:rPr>
                <w:lang w:eastAsia="en-US"/>
              </w:rPr>
              <w:t>Почтовый адрес: 000000,</w:t>
            </w:r>
          </w:p>
          <w:p w:rsidR="00C138E8" w:rsidRDefault="00C138E8" w:rsidP="00C138E8">
            <w:pPr>
              <w:suppressAutoHyphens/>
              <w:rPr>
                <w:lang w:eastAsia="en-US"/>
              </w:rPr>
            </w:pPr>
            <w:r>
              <w:rPr>
                <w:lang w:eastAsia="en-US"/>
              </w:rPr>
              <w:t>Российская Федерация,</w:t>
            </w:r>
          </w:p>
          <w:p w:rsidR="00C138E8" w:rsidRDefault="00C138E8" w:rsidP="00C138E8">
            <w:pPr>
              <w:suppressAutoHyphens/>
              <w:rPr>
                <w:lang w:eastAsia="en-US"/>
              </w:rPr>
            </w:pPr>
            <w:r>
              <w:rPr>
                <w:lang w:eastAsia="en-US"/>
              </w:rPr>
              <w:t>______________________________.</w:t>
            </w:r>
          </w:p>
          <w:p w:rsidR="00C138E8" w:rsidRDefault="00C138E8" w:rsidP="00C138E8">
            <w:pPr>
              <w:suppressAutoHyphens/>
              <w:rPr>
                <w:lang w:eastAsia="en-US"/>
              </w:rPr>
            </w:pPr>
            <w:r>
              <w:rPr>
                <w:lang w:eastAsia="en-US"/>
              </w:rPr>
              <w:t>Р/с № 00000000000000000000</w:t>
            </w:r>
          </w:p>
          <w:p w:rsidR="00C138E8" w:rsidRDefault="00C138E8" w:rsidP="00C138E8">
            <w:pPr>
              <w:suppressAutoHyphens/>
              <w:rPr>
                <w:lang w:eastAsia="en-US"/>
              </w:rPr>
            </w:pPr>
            <w:r>
              <w:rPr>
                <w:lang w:eastAsia="en-US"/>
              </w:rPr>
              <w:t>в ______________________________.</w:t>
            </w:r>
          </w:p>
          <w:p w:rsidR="00C138E8" w:rsidRDefault="00C138E8" w:rsidP="00C138E8">
            <w:pPr>
              <w:suppressAutoHyphens/>
              <w:rPr>
                <w:lang w:eastAsia="en-US"/>
              </w:rPr>
            </w:pPr>
            <w:r>
              <w:rPr>
                <w:lang w:eastAsia="en-US"/>
              </w:rPr>
              <w:t>К/с № 00000000000000000000.</w:t>
            </w:r>
          </w:p>
          <w:p w:rsidR="004600A1" w:rsidRPr="004600A1" w:rsidRDefault="00C138E8" w:rsidP="00C138E8">
            <w:pPr>
              <w:suppressAutoHyphens/>
              <w:rPr>
                <w:lang w:eastAsia="en-US"/>
              </w:rPr>
            </w:pPr>
            <w:r>
              <w:rPr>
                <w:lang w:eastAsia="en-US"/>
              </w:rPr>
              <w:t>БИК   000000000</w:t>
            </w:r>
          </w:p>
        </w:tc>
      </w:tr>
      <w:tr w:rsidR="004600A1" w:rsidRPr="004600A1" w:rsidTr="004600A1">
        <w:tc>
          <w:tcPr>
            <w:tcW w:w="4644" w:type="dxa"/>
            <w:shd w:val="clear" w:color="auto" w:fill="auto"/>
            <w:vAlign w:val="center"/>
          </w:tcPr>
          <w:p w:rsidR="004600A1" w:rsidRPr="004600A1" w:rsidRDefault="004600A1" w:rsidP="00C138E8">
            <w:pPr>
              <w:suppressAutoHyphens/>
              <w:rPr>
                <w:lang w:eastAsia="en-US"/>
              </w:rPr>
            </w:pPr>
          </w:p>
        </w:tc>
        <w:tc>
          <w:tcPr>
            <w:tcW w:w="284" w:type="dxa"/>
            <w:shd w:val="clear" w:color="auto" w:fill="auto"/>
            <w:vAlign w:val="center"/>
          </w:tcPr>
          <w:p w:rsidR="004600A1" w:rsidRPr="004600A1" w:rsidRDefault="004600A1" w:rsidP="004600A1">
            <w:pPr>
              <w:suppressAutoHyphens/>
              <w:jc w:val="center"/>
              <w:rPr>
                <w:lang w:eastAsia="en-US"/>
              </w:rPr>
            </w:pPr>
          </w:p>
        </w:tc>
        <w:tc>
          <w:tcPr>
            <w:tcW w:w="4642" w:type="dxa"/>
            <w:shd w:val="clear" w:color="auto" w:fill="auto"/>
            <w:vAlign w:val="center"/>
          </w:tcPr>
          <w:p w:rsidR="004600A1" w:rsidRPr="004600A1" w:rsidRDefault="004600A1" w:rsidP="004600A1">
            <w:pPr>
              <w:suppressAutoHyphens/>
              <w:jc w:val="center"/>
              <w:rPr>
                <w:lang w:eastAsia="en-US"/>
              </w:rPr>
            </w:pPr>
          </w:p>
        </w:tc>
      </w:tr>
      <w:tr w:rsidR="004600A1" w:rsidRPr="004600A1" w:rsidTr="004600A1">
        <w:tc>
          <w:tcPr>
            <w:tcW w:w="4644" w:type="dxa"/>
            <w:shd w:val="clear" w:color="auto" w:fill="auto"/>
          </w:tcPr>
          <w:p w:rsidR="004600A1" w:rsidRPr="004600A1" w:rsidRDefault="004600A1" w:rsidP="004600A1">
            <w:pPr>
              <w:suppressAutoHyphens/>
              <w:jc w:val="both"/>
              <w:rPr>
                <w:lang w:eastAsia="en-US"/>
              </w:rPr>
            </w:pPr>
            <w:r w:rsidRPr="004600A1">
              <w:rPr>
                <w:lang w:eastAsia="en-US"/>
              </w:rPr>
              <w:t>От Покупателя</w:t>
            </w:r>
          </w:p>
        </w:tc>
        <w:tc>
          <w:tcPr>
            <w:tcW w:w="284" w:type="dxa"/>
            <w:shd w:val="clear" w:color="auto" w:fill="auto"/>
            <w:vAlign w:val="center"/>
          </w:tcPr>
          <w:p w:rsidR="004600A1" w:rsidRPr="004600A1" w:rsidRDefault="004600A1" w:rsidP="004600A1">
            <w:pPr>
              <w:suppressAutoHyphens/>
              <w:jc w:val="center"/>
              <w:rPr>
                <w:lang w:eastAsia="en-US"/>
              </w:rPr>
            </w:pPr>
          </w:p>
        </w:tc>
        <w:tc>
          <w:tcPr>
            <w:tcW w:w="4642" w:type="dxa"/>
            <w:shd w:val="clear" w:color="auto" w:fill="auto"/>
          </w:tcPr>
          <w:p w:rsidR="004600A1" w:rsidRPr="004600A1" w:rsidRDefault="004600A1" w:rsidP="004600A1">
            <w:pPr>
              <w:suppressAutoHyphens/>
              <w:jc w:val="both"/>
              <w:rPr>
                <w:lang w:eastAsia="en-US"/>
              </w:rPr>
            </w:pPr>
            <w:r w:rsidRPr="004600A1">
              <w:rPr>
                <w:lang w:eastAsia="en-US"/>
              </w:rPr>
              <w:t>От Поставщика</w:t>
            </w:r>
          </w:p>
        </w:tc>
      </w:tr>
      <w:tr w:rsidR="004600A1" w:rsidRPr="004600A1" w:rsidTr="004600A1">
        <w:tc>
          <w:tcPr>
            <w:tcW w:w="4644" w:type="dxa"/>
            <w:shd w:val="clear" w:color="auto" w:fill="auto"/>
          </w:tcPr>
          <w:p w:rsidR="00C138E8" w:rsidRPr="004600A1" w:rsidRDefault="00C138E8" w:rsidP="00C138E8">
            <w:pPr>
              <w:suppressAutoHyphens/>
              <w:rPr>
                <w:lang w:eastAsia="en-US"/>
              </w:rPr>
            </w:pPr>
            <w:r w:rsidRPr="00C138E8">
              <w:rPr>
                <w:lang w:eastAsia="ar-SA"/>
              </w:rPr>
              <w:t>Генеральный</w:t>
            </w:r>
            <w:r>
              <w:rPr>
                <w:lang w:eastAsia="ar-SA"/>
              </w:rPr>
              <w:t xml:space="preserve"> </w:t>
            </w:r>
            <w:r w:rsidRPr="00C138E8">
              <w:rPr>
                <w:lang w:eastAsia="ar-SA"/>
              </w:rPr>
              <w:t xml:space="preserve">директор         </w:t>
            </w:r>
            <w:proofErr w:type="spellStart"/>
            <w:r w:rsidRPr="00C138E8">
              <w:rPr>
                <w:lang w:eastAsia="ar-SA"/>
              </w:rPr>
              <w:t>Долгоаршинных</w:t>
            </w:r>
            <w:proofErr w:type="spellEnd"/>
            <w:r w:rsidRPr="00C138E8">
              <w:rPr>
                <w:lang w:eastAsia="ar-SA"/>
              </w:rPr>
              <w:t xml:space="preserve"> М.</w:t>
            </w:r>
            <w:r w:rsidRPr="004600A1">
              <w:rPr>
                <w:rFonts w:ascii="Arial" w:hAnsi="Arial" w:cs="Arial"/>
                <w:lang w:eastAsia="ar-SA"/>
              </w:rPr>
              <w:t>Г.</w:t>
            </w:r>
          </w:p>
          <w:p w:rsidR="00C138E8" w:rsidRDefault="00C138E8" w:rsidP="00C138E8">
            <w:pPr>
              <w:suppressAutoHyphens/>
              <w:jc w:val="both"/>
              <w:rPr>
                <w:lang w:eastAsia="en-US"/>
              </w:rPr>
            </w:pPr>
          </w:p>
          <w:p w:rsidR="00C138E8" w:rsidRPr="004600A1" w:rsidRDefault="00C138E8" w:rsidP="00C138E8">
            <w:pPr>
              <w:suppressAutoHyphens/>
              <w:jc w:val="both"/>
              <w:rPr>
                <w:lang w:eastAsia="en-US"/>
              </w:rPr>
            </w:pPr>
            <w:r>
              <w:rPr>
                <w:lang w:eastAsia="en-US"/>
              </w:rPr>
              <w:t>_____________</w:t>
            </w:r>
            <w:r w:rsidRPr="004600A1">
              <w:rPr>
                <w:lang w:eastAsia="en-US"/>
              </w:rPr>
              <w:t xml:space="preserve"> «</w:t>
            </w:r>
            <w:r>
              <w:rPr>
                <w:lang w:eastAsia="en-US"/>
              </w:rPr>
              <w:t>________________</w:t>
            </w:r>
            <w:r w:rsidRPr="004600A1">
              <w:rPr>
                <w:lang w:eastAsia="en-US"/>
              </w:rPr>
              <w:t>»</w:t>
            </w:r>
          </w:p>
          <w:p w:rsidR="004600A1" w:rsidRPr="004600A1" w:rsidRDefault="00C138E8" w:rsidP="00C138E8">
            <w:pPr>
              <w:suppressAutoHyphens/>
              <w:spacing w:before="240"/>
              <w:jc w:val="right"/>
              <w:rPr>
                <w:lang w:eastAsia="en-US"/>
              </w:rPr>
            </w:pPr>
            <w:r>
              <w:rPr>
                <w:lang w:eastAsia="en-US"/>
              </w:rPr>
              <w:t>___</w:t>
            </w:r>
            <w:r w:rsidRPr="004600A1">
              <w:rPr>
                <w:lang w:eastAsia="en-US"/>
              </w:rPr>
              <w:t>.</w:t>
            </w:r>
            <w:r>
              <w:rPr>
                <w:lang w:eastAsia="en-US"/>
              </w:rPr>
              <w:t>___</w:t>
            </w:r>
            <w:r w:rsidRPr="004600A1">
              <w:rPr>
                <w:lang w:eastAsia="en-US"/>
              </w:rPr>
              <w:t>.</w:t>
            </w:r>
            <w:r>
              <w:rPr>
                <w:lang w:eastAsia="en-US"/>
              </w:rPr>
              <w:t>______</w:t>
            </w:r>
            <w:r w:rsidRPr="004600A1">
              <w:rPr>
                <w:lang w:eastAsia="en-US"/>
              </w:rPr>
              <w:t> </w:t>
            </w:r>
          </w:p>
        </w:tc>
        <w:tc>
          <w:tcPr>
            <w:tcW w:w="284" w:type="dxa"/>
            <w:shd w:val="clear" w:color="auto" w:fill="auto"/>
            <w:vAlign w:val="center"/>
          </w:tcPr>
          <w:p w:rsidR="004600A1" w:rsidRPr="004600A1" w:rsidRDefault="004600A1" w:rsidP="00C138E8">
            <w:pPr>
              <w:suppressAutoHyphens/>
              <w:jc w:val="center"/>
              <w:rPr>
                <w:lang w:eastAsia="en-US"/>
              </w:rPr>
            </w:pPr>
          </w:p>
        </w:tc>
        <w:tc>
          <w:tcPr>
            <w:tcW w:w="4642" w:type="dxa"/>
            <w:shd w:val="clear" w:color="auto" w:fill="auto"/>
          </w:tcPr>
          <w:p w:rsidR="00C138E8" w:rsidRDefault="00C138E8" w:rsidP="00C138E8">
            <w:pPr>
              <w:suppressAutoHyphens/>
              <w:rPr>
                <w:lang w:eastAsia="en-US"/>
              </w:rPr>
            </w:pPr>
          </w:p>
          <w:p w:rsidR="004600A1" w:rsidRDefault="00C138E8" w:rsidP="00C138E8">
            <w:pPr>
              <w:suppressAutoHyphens/>
              <w:rPr>
                <w:lang w:eastAsia="en-US"/>
              </w:rPr>
            </w:pPr>
            <w:r>
              <w:rPr>
                <w:lang w:eastAsia="en-US"/>
              </w:rPr>
              <w:t>____________________</w:t>
            </w:r>
          </w:p>
          <w:p w:rsidR="00C138E8" w:rsidRDefault="00C138E8" w:rsidP="00C138E8">
            <w:pPr>
              <w:suppressAutoHyphens/>
              <w:rPr>
                <w:lang w:eastAsia="en-US"/>
              </w:rPr>
            </w:pPr>
            <w:r>
              <w:rPr>
                <w:lang w:eastAsia="en-US"/>
              </w:rPr>
              <w:t>_____________ «______________»</w:t>
            </w:r>
          </w:p>
          <w:p w:rsidR="00C138E8" w:rsidRDefault="00C138E8" w:rsidP="00C138E8">
            <w:pPr>
              <w:suppressAutoHyphens/>
              <w:spacing w:before="240"/>
              <w:rPr>
                <w:lang w:eastAsia="en-US"/>
              </w:rPr>
            </w:pPr>
          </w:p>
          <w:p w:rsidR="00C138E8" w:rsidRPr="004600A1" w:rsidRDefault="00C138E8" w:rsidP="00C138E8">
            <w:pPr>
              <w:suppressAutoHyphens/>
              <w:spacing w:before="240"/>
              <w:jc w:val="right"/>
              <w:rPr>
                <w:lang w:eastAsia="en-US"/>
              </w:rPr>
            </w:pPr>
            <w:r>
              <w:rPr>
                <w:lang w:eastAsia="en-US"/>
              </w:rPr>
              <w:t>___</w:t>
            </w:r>
            <w:r w:rsidRPr="004600A1">
              <w:rPr>
                <w:lang w:eastAsia="en-US"/>
              </w:rPr>
              <w:t>.</w:t>
            </w:r>
            <w:r>
              <w:rPr>
                <w:lang w:eastAsia="en-US"/>
              </w:rPr>
              <w:t>___</w:t>
            </w:r>
            <w:r w:rsidRPr="004600A1">
              <w:rPr>
                <w:lang w:eastAsia="en-US"/>
              </w:rPr>
              <w:t>.</w:t>
            </w:r>
            <w:r>
              <w:rPr>
                <w:lang w:eastAsia="en-US"/>
              </w:rPr>
              <w:t>______</w:t>
            </w:r>
          </w:p>
        </w:tc>
      </w:tr>
      <w:tr w:rsidR="004600A1" w:rsidRPr="004600A1" w:rsidTr="004600A1">
        <w:tc>
          <w:tcPr>
            <w:tcW w:w="4644" w:type="dxa"/>
            <w:shd w:val="clear" w:color="auto" w:fill="auto"/>
            <w:vAlign w:val="center"/>
          </w:tcPr>
          <w:p w:rsidR="004600A1" w:rsidRPr="004600A1" w:rsidRDefault="004600A1" w:rsidP="004600A1">
            <w:pPr>
              <w:suppressAutoHyphens/>
              <w:jc w:val="center"/>
              <w:rPr>
                <w:lang w:eastAsia="en-US"/>
              </w:rPr>
            </w:pPr>
            <w:r w:rsidRPr="004600A1">
              <w:rPr>
                <w:lang w:eastAsia="en-US"/>
              </w:rPr>
              <w:t>м. п.</w:t>
            </w:r>
          </w:p>
        </w:tc>
        <w:tc>
          <w:tcPr>
            <w:tcW w:w="284" w:type="dxa"/>
            <w:shd w:val="clear" w:color="auto" w:fill="auto"/>
            <w:vAlign w:val="center"/>
          </w:tcPr>
          <w:p w:rsidR="004600A1" w:rsidRPr="004600A1" w:rsidRDefault="004600A1" w:rsidP="004600A1">
            <w:pPr>
              <w:suppressAutoHyphens/>
              <w:jc w:val="center"/>
              <w:rPr>
                <w:lang w:eastAsia="en-US"/>
              </w:rPr>
            </w:pPr>
          </w:p>
        </w:tc>
        <w:tc>
          <w:tcPr>
            <w:tcW w:w="4642" w:type="dxa"/>
            <w:shd w:val="clear" w:color="auto" w:fill="auto"/>
            <w:vAlign w:val="center"/>
          </w:tcPr>
          <w:p w:rsidR="004600A1" w:rsidRPr="004600A1" w:rsidRDefault="004600A1" w:rsidP="004600A1">
            <w:pPr>
              <w:suppressAutoHyphens/>
              <w:jc w:val="center"/>
              <w:rPr>
                <w:lang w:eastAsia="en-US"/>
              </w:rPr>
            </w:pPr>
            <w:r w:rsidRPr="004600A1">
              <w:rPr>
                <w:lang w:eastAsia="en-US"/>
              </w:rPr>
              <w:t>м. п.</w:t>
            </w:r>
          </w:p>
        </w:tc>
      </w:tr>
    </w:tbl>
    <w:p w:rsidR="009B620F" w:rsidRDefault="009B620F"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444BC2" w:rsidRDefault="00444BC2" w:rsidP="009B620F">
      <w:pPr>
        <w:rPr>
          <w:rFonts w:eastAsia="MS Mincho"/>
          <w:lang w:val="x-none" w:eastAsia="x-none"/>
        </w:rPr>
        <w:sectPr w:rsidR="00444BC2" w:rsidSect="00C6522E">
          <w:headerReference w:type="default" r:id="rId47"/>
          <w:footerReference w:type="even" r:id="rId48"/>
          <w:footerReference w:type="default" r:id="rId49"/>
          <w:footerReference w:type="first" r:id="rId50"/>
          <w:pgSz w:w="11907" w:h="16839" w:code="9"/>
          <w:pgMar w:top="851" w:right="567" w:bottom="567" w:left="1134" w:header="709" w:footer="709" w:gutter="0"/>
          <w:cols w:space="708"/>
          <w:titlePg/>
          <w:docGrid w:linePitch="360"/>
        </w:sectPr>
      </w:pPr>
    </w:p>
    <w:tbl>
      <w:tblPr>
        <w:tblW w:w="15305" w:type="dxa"/>
        <w:tblLayout w:type="fixed"/>
        <w:tblLook w:val="04A0" w:firstRow="1" w:lastRow="0" w:firstColumn="1" w:lastColumn="0" w:noHBand="0" w:noVBand="1"/>
      </w:tblPr>
      <w:tblGrid>
        <w:gridCol w:w="507"/>
        <w:gridCol w:w="1195"/>
        <w:gridCol w:w="1082"/>
        <w:gridCol w:w="1528"/>
        <w:gridCol w:w="697"/>
        <w:gridCol w:w="1393"/>
        <w:gridCol w:w="1115"/>
        <w:gridCol w:w="1409"/>
        <w:gridCol w:w="1276"/>
        <w:gridCol w:w="1417"/>
        <w:gridCol w:w="2126"/>
        <w:gridCol w:w="1560"/>
      </w:tblGrid>
      <w:tr w:rsidR="00444BC2" w:rsidRPr="007811B7" w:rsidTr="00444BC2">
        <w:trPr>
          <w:trHeight w:val="80"/>
        </w:trPr>
        <w:tc>
          <w:tcPr>
            <w:tcW w:w="507" w:type="dxa"/>
            <w:tcBorders>
              <w:top w:val="nil"/>
              <w:left w:val="nil"/>
              <w:bottom w:val="nil"/>
              <w:right w:val="nil"/>
            </w:tcBorders>
            <w:shd w:val="clear" w:color="auto" w:fill="auto"/>
            <w:vAlign w:val="bottom"/>
            <w:hideMark/>
          </w:tcPr>
          <w:p w:rsidR="00444BC2" w:rsidRPr="007811B7" w:rsidRDefault="00444BC2" w:rsidP="007811B7">
            <w:pPr>
              <w:rPr>
                <w:sz w:val="20"/>
                <w:szCs w:val="20"/>
              </w:rPr>
            </w:pPr>
            <w:r>
              <w:rPr>
                <w:rFonts w:eastAsia="MS Mincho"/>
                <w:lang w:val="x-none" w:eastAsia="x-none"/>
              </w:rPr>
              <w:tab/>
            </w:r>
          </w:p>
        </w:tc>
        <w:tc>
          <w:tcPr>
            <w:tcW w:w="1195" w:type="dxa"/>
            <w:tcBorders>
              <w:top w:val="nil"/>
              <w:left w:val="nil"/>
              <w:bottom w:val="nil"/>
              <w:right w:val="nil"/>
            </w:tcBorders>
            <w:shd w:val="clear" w:color="auto" w:fill="auto"/>
            <w:vAlign w:val="bottom"/>
            <w:hideMark/>
          </w:tcPr>
          <w:p w:rsidR="00444BC2" w:rsidRPr="007811B7" w:rsidRDefault="00444BC2" w:rsidP="007811B7">
            <w:pPr>
              <w:rPr>
                <w:sz w:val="20"/>
                <w:szCs w:val="20"/>
              </w:rPr>
            </w:pPr>
          </w:p>
        </w:tc>
        <w:tc>
          <w:tcPr>
            <w:tcW w:w="1082" w:type="dxa"/>
            <w:tcBorders>
              <w:top w:val="nil"/>
              <w:left w:val="nil"/>
              <w:bottom w:val="nil"/>
              <w:right w:val="nil"/>
            </w:tcBorders>
            <w:shd w:val="clear" w:color="auto" w:fill="auto"/>
            <w:vAlign w:val="bottom"/>
            <w:hideMark/>
          </w:tcPr>
          <w:p w:rsidR="00444BC2" w:rsidRPr="007811B7" w:rsidRDefault="00444BC2" w:rsidP="007811B7">
            <w:pPr>
              <w:rPr>
                <w:sz w:val="20"/>
                <w:szCs w:val="20"/>
              </w:rPr>
            </w:pPr>
          </w:p>
        </w:tc>
        <w:tc>
          <w:tcPr>
            <w:tcW w:w="1528" w:type="dxa"/>
            <w:tcBorders>
              <w:top w:val="nil"/>
              <w:left w:val="nil"/>
              <w:bottom w:val="nil"/>
              <w:right w:val="nil"/>
            </w:tcBorders>
            <w:shd w:val="clear" w:color="auto" w:fill="auto"/>
            <w:vAlign w:val="bottom"/>
            <w:hideMark/>
          </w:tcPr>
          <w:p w:rsidR="00444BC2" w:rsidRPr="007811B7" w:rsidRDefault="00444BC2" w:rsidP="007811B7">
            <w:pPr>
              <w:rPr>
                <w:sz w:val="20"/>
                <w:szCs w:val="20"/>
              </w:rPr>
            </w:pPr>
          </w:p>
        </w:tc>
        <w:tc>
          <w:tcPr>
            <w:tcW w:w="697" w:type="dxa"/>
            <w:tcBorders>
              <w:top w:val="nil"/>
              <w:left w:val="nil"/>
              <w:bottom w:val="nil"/>
              <w:right w:val="nil"/>
            </w:tcBorders>
            <w:shd w:val="clear" w:color="auto" w:fill="auto"/>
            <w:vAlign w:val="bottom"/>
            <w:hideMark/>
          </w:tcPr>
          <w:p w:rsidR="00444BC2" w:rsidRPr="007811B7" w:rsidRDefault="00444BC2" w:rsidP="007811B7">
            <w:pPr>
              <w:rPr>
                <w:sz w:val="20"/>
                <w:szCs w:val="20"/>
              </w:rPr>
            </w:pPr>
          </w:p>
        </w:tc>
        <w:tc>
          <w:tcPr>
            <w:tcW w:w="1393" w:type="dxa"/>
            <w:tcBorders>
              <w:top w:val="nil"/>
              <w:left w:val="nil"/>
              <w:bottom w:val="nil"/>
              <w:right w:val="nil"/>
            </w:tcBorders>
            <w:shd w:val="clear" w:color="auto" w:fill="auto"/>
            <w:vAlign w:val="bottom"/>
            <w:hideMark/>
          </w:tcPr>
          <w:p w:rsidR="00444BC2" w:rsidRPr="007811B7" w:rsidRDefault="00444BC2" w:rsidP="007811B7">
            <w:pPr>
              <w:rPr>
                <w:sz w:val="20"/>
                <w:szCs w:val="20"/>
              </w:rPr>
            </w:pPr>
          </w:p>
        </w:tc>
        <w:tc>
          <w:tcPr>
            <w:tcW w:w="1115" w:type="dxa"/>
            <w:tcBorders>
              <w:top w:val="nil"/>
              <w:left w:val="nil"/>
              <w:bottom w:val="nil"/>
              <w:right w:val="nil"/>
            </w:tcBorders>
            <w:shd w:val="clear" w:color="auto" w:fill="auto"/>
            <w:vAlign w:val="bottom"/>
            <w:hideMark/>
          </w:tcPr>
          <w:p w:rsidR="00444BC2" w:rsidRPr="007811B7" w:rsidRDefault="00444BC2" w:rsidP="007811B7">
            <w:pPr>
              <w:rPr>
                <w:sz w:val="20"/>
                <w:szCs w:val="20"/>
              </w:rPr>
            </w:pPr>
          </w:p>
        </w:tc>
        <w:tc>
          <w:tcPr>
            <w:tcW w:w="1409" w:type="dxa"/>
            <w:tcBorders>
              <w:top w:val="nil"/>
              <w:left w:val="nil"/>
              <w:bottom w:val="nil"/>
              <w:right w:val="nil"/>
            </w:tcBorders>
            <w:shd w:val="clear" w:color="auto" w:fill="auto"/>
            <w:vAlign w:val="bottom"/>
            <w:hideMark/>
          </w:tcPr>
          <w:p w:rsidR="00444BC2" w:rsidRPr="007811B7" w:rsidRDefault="00444BC2" w:rsidP="007811B7">
            <w:pPr>
              <w:rPr>
                <w:sz w:val="20"/>
                <w:szCs w:val="20"/>
              </w:rPr>
            </w:pPr>
          </w:p>
        </w:tc>
        <w:tc>
          <w:tcPr>
            <w:tcW w:w="1276" w:type="dxa"/>
            <w:tcBorders>
              <w:top w:val="nil"/>
              <w:left w:val="nil"/>
              <w:bottom w:val="nil"/>
              <w:right w:val="nil"/>
            </w:tcBorders>
            <w:shd w:val="clear" w:color="auto" w:fill="auto"/>
            <w:vAlign w:val="bottom"/>
            <w:hideMark/>
          </w:tcPr>
          <w:p w:rsidR="00444BC2" w:rsidRPr="007811B7" w:rsidRDefault="00444BC2" w:rsidP="007811B7">
            <w:pPr>
              <w:rPr>
                <w:sz w:val="20"/>
                <w:szCs w:val="20"/>
              </w:rPr>
            </w:pPr>
          </w:p>
        </w:tc>
        <w:tc>
          <w:tcPr>
            <w:tcW w:w="5103" w:type="dxa"/>
            <w:gridSpan w:val="3"/>
            <w:tcBorders>
              <w:top w:val="nil"/>
              <w:left w:val="nil"/>
              <w:bottom w:val="nil"/>
              <w:right w:val="nil"/>
            </w:tcBorders>
            <w:shd w:val="clear" w:color="auto" w:fill="auto"/>
            <w:vAlign w:val="bottom"/>
            <w:hideMark/>
          </w:tcPr>
          <w:p w:rsidR="00444BC2" w:rsidRPr="007811B7" w:rsidRDefault="00444BC2" w:rsidP="007811B7">
            <w:pPr>
              <w:jc w:val="right"/>
              <w:rPr>
                <w:b/>
                <w:bCs/>
                <w:i/>
                <w:iCs/>
                <w:sz w:val="20"/>
                <w:szCs w:val="20"/>
              </w:rPr>
            </w:pPr>
            <w:r w:rsidRPr="007811B7">
              <w:rPr>
                <w:b/>
                <w:bCs/>
                <w:i/>
                <w:iCs/>
                <w:sz w:val="20"/>
                <w:szCs w:val="20"/>
              </w:rPr>
              <w:t>Приложение № 1</w:t>
            </w:r>
          </w:p>
        </w:tc>
      </w:tr>
      <w:tr w:rsidR="00444BC2" w:rsidRPr="007811B7" w:rsidTr="00444BC2">
        <w:trPr>
          <w:trHeight w:val="207"/>
        </w:trPr>
        <w:tc>
          <w:tcPr>
            <w:tcW w:w="507" w:type="dxa"/>
            <w:tcBorders>
              <w:top w:val="nil"/>
              <w:left w:val="nil"/>
              <w:bottom w:val="nil"/>
              <w:right w:val="nil"/>
            </w:tcBorders>
            <w:shd w:val="clear" w:color="auto" w:fill="auto"/>
            <w:vAlign w:val="bottom"/>
            <w:hideMark/>
          </w:tcPr>
          <w:p w:rsidR="00444BC2" w:rsidRPr="007811B7" w:rsidRDefault="00444BC2" w:rsidP="007811B7">
            <w:pPr>
              <w:jc w:val="right"/>
              <w:rPr>
                <w:b/>
                <w:bCs/>
                <w:i/>
                <w:iCs/>
                <w:sz w:val="20"/>
                <w:szCs w:val="20"/>
              </w:rPr>
            </w:pPr>
          </w:p>
        </w:tc>
        <w:tc>
          <w:tcPr>
            <w:tcW w:w="1195" w:type="dxa"/>
            <w:tcBorders>
              <w:top w:val="nil"/>
              <w:left w:val="nil"/>
              <w:bottom w:val="nil"/>
              <w:right w:val="nil"/>
            </w:tcBorders>
            <w:shd w:val="clear" w:color="auto" w:fill="auto"/>
            <w:vAlign w:val="bottom"/>
            <w:hideMark/>
          </w:tcPr>
          <w:p w:rsidR="00444BC2" w:rsidRPr="007811B7" w:rsidRDefault="00444BC2" w:rsidP="007811B7">
            <w:pPr>
              <w:rPr>
                <w:sz w:val="20"/>
                <w:szCs w:val="20"/>
              </w:rPr>
            </w:pPr>
          </w:p>
        </w:tc>
        <w:tc>
          <w:tcPr>
            <w:tcW w:w="1082" w:type="dxa"/>
            <w:tcBorders>
              <w:top w:val="nil"/>
              <w:left w:val="nil"/>
              <w:bottom w:val="nil"/>
              <w:right w:val="nil"/>
            </w:tcBorders>
            <w:shd w:val="clear" w:color="auto" w:fill="auto"/>
            <w:vAlign w:val="bottom"/>
            <w:hideMark/>
          </w:tcPr>
          <w:p w:rsidR="00444BC2" w:rsidRPr="007811B7" w:rsidRDefault="00444BC2" w:rsidP="007811B7">
            <w:pPr>
              <w:rPr>
                <w:sz w:val="20"/>
                <w:szCs w:val="20"/>
              </w:rPr>
            </w:pPr>
          </w:p>
        </w:tc>
        <w:tc>
          <w:tcPr>
            <w:tcW w:w="1528" w:type="dxa"/>
            <w:tcBorders>
              <w:top w:val="nil"/>
              <w:left w:val="nil"/>
              <w:bottom w:val="nil"/>
              <w:right w:val="nil"/>
            </w:tcBorders>
            <w:shd w:val="clear" w:color="auto" w:fill="auto"/>
            <w:vAlign w:val="bottom"/>
            <w:hideMark/>
          </w:tcPr>
          <w:p w:rsidR="00444BC2" w:rsidRPr="007811B7" w:rsidRDefault="00444BC2" w:rsidP="007811B7">
            <w:pPr>
              <w:rPr>
                <w:sz w:val="20"/>
                <w:szCs w:val="20"/>
              </w:rPr>
            </w:pPr>
          </w:p>
        </w:tc>
        <w:tc>
          <w:tcPr>
            <w:tcW w:w="697" w:type="dxa"/>
            <w:tcBorders>
              <w:top w:val="nil"/>
              <w:left w:val="nil"/>
              <w:bottom w:val="nil"/>
              <w:right w:val="nil"/>
            </w:tcBorders>
            <w:shd w:val="clear" w:color="auto" w:fill="auto"/>
            <w:vAlign w:val="bottom"/>
            <w:hideMark/>
          </w:tcPr>
          <w:p w:rsidR="00444BC2" w:rsidRPr="007811B7" w:rsidRDefault="00444BC2" w:rsidP="007811B7">
            <w:pPr>
              <w:rPr>
                <w:sz w:val="20"/>
                <w:szCs w:val="20"/>
              </w:rPr>
            </w:pPr>
          </w:p>
        </w:tc>
        <w:tc>
          <w:tcPr>
            <w:tcW w:w="1393" w:type="dxa"/>
            <w:tcBorders>
              <w:top w:val="nil"/>
              <w:left w:val="nil"/>
              <w:bottom w:val="nil"/>
              <w:right w:val="nil"/>
            </w:tcBorders>
            <w:shd w:val="clear" w:color="auto" w:fill="auto"/>
            <w:vAlign w:val="bottom"/>
            <w:hideMark/>
          </w:tcPr>
          <w:p w:rsidR="00444BC2" w:rsidRPr="007811B7" w:rsidRDefault="00444BC2" w:rsidP="007811B7">
            <w:pPr>
              <w:rPr>
                <w:sz w:val="20"/>
                <w:szCs w:val="20"/>
              </w:rPr>
            </w:pPr>
          </w:p>
        </w:tc>
        <w:tc>
          <w:tcPr>
            <w:tcW w:w="1115" w:type="dxa"/>
            <w:tcBorders>
              <w:top w:val="nil"/>
              <w:left w:val="nil"/>
              <w:bottom w:val="nil"/>
              <w:right w:val="nil"/>
            </w:tcBorders>
            <w:shd w:val="clear" w:color="auto" w:fill="auto"/>
            <w:vAlign w:val="bottom"/>
            <w:hideMark/>
          </w:tcPr>
          <w:p w:rsidR="00444BC2" w:rsidRPr="007811B7" w:rsidRDefault="00444BC2" w:rsidP="007811B7">
            <w:pPr>
              <w:rPr>
                <w:sz w:val="20"/>
                <w:szCs w:val="20"/>
              </w:rPr>
            </w:pPr>
          </w:p>
        </w:tc>
        <w:tc>
          <w:tcPr>
            <w:tcW w:w="7788" w:type="dxa"/>
            <w:gridSpan w:val="5"/>
            <w:tcBorders>
              <w:top w:val="nil"/>
              <w:left w:val="nil"/>
              <w:bottom w:val="nil"/>
              <w:right w:val="nil"/>
            </w:tcBorders>
            <w:shd w:val="clear" w:color="auto" w:fill="auto"/>
            <w:vAlign w:val="bottom"/>
            <w:hideMark/>
          </w:tcPr>
          <w:p w:rsidR="00444BC2" w:rsidRPr="007811B7" w:rsidRDefault="00444BC2" w:rsidP="007811B7">
            <w:pPr>
              <w:jc w:val="right"/>
              <w:rPr>
                <w:b/>
                <w:bCs/>
                <w:i/>
                <w:iCs/>
                <w:sz w:val="20"/>
                <w:szCs w:val="20"/>
              </w:rPr>
            </w:pPr>
            <w:r w:rsidRPr="007811B7">
              <w:rPr>
                <w:b/>
                <w:bCs/>
                <w:i/>
                <w:iCs/>
                <w:sz w:val="20"/>
                <w:szCs w:val="20"/>
              </w:rPr>
              <w:t xml:space="preserve">                                            к Договору поставки товара от __. __.____ г. № __________</w:t>
            </w:r>
          </w:p>
        </w:tc>
      </w:tr>
      <w:tr w:rsidR="00444BC2" w:rsidRPr="007811B7" w:rsidTr="00444BC2">
        <w:trPr>
          <w:trHeight w:val="309"/>
        </w:trPr>
        <w:tc>
          <w:tcPr>
            <w:tcW w:w="15305" w:type="dxa"/>
            <w:gridSpan w:val="12"/>
            <w:tcBorders>
              <w:top w:val="nil"/>
              <w:left w:val="nil"/>
              <w:bottom w:val="nil"/>
              <w:right w:val="nil"/>
            </w:tcBorders>
            <w:shd w:val="clear" w:color="auto" w:fill="auto"/>
            <w:vAlign w:val="bottom"/>
            <w:hideMark/>
          </w:tcPr>
          <w:p w:rsidR="00444BC2" w:rsidRDefault="00444BC2" w:rsidP="007811B7">
            <w:pPr>
              <w:jc w:val="center"/>
              <w:rPr>
                <w:b/>
                <w:bCs/>
                <w:sz w:val="20"/>
                <w:szCs w:val="20"/>
              </w:rPr>
            </w:pPr>
          </w:p>
          <w:p w:rsidR="00444BC2" w:rsidRPr="00444BC2" w:rsidRDefault="00444BC2" w:rsidP="007811B7">
            <w:pPr>
              <w:jc w:val="center"/>
              <w:rPr>
                <w:b/>
                <w:bCs/>
                <w:sz w:val="22"/>
                <w:szCs w:val="22"/>
              </w:rPr>
            </w:pPr>
            <w:r w:rsidRPr="00444BC2">
              <w:rPr>
                <w:b/>
                <w:bCs/>
                <w:sz w:val="22"/>
                <w:szCs w:val="22"/>
              </w:rPr>
              <w:t>Спецификация</w:t>
            </w:r>
          </w:p>
        </w:tc>
      </w:tr>
      <w:tr w:rsidR="00444BC2" w:rsidRPr="007811B7" w:rsidTr="00444BC2">
        <w:trPr>
          <w:trHeight w:val="80"/>
        </w:trPr>
        <w:tc>
          <w:tcPr>
            <w:tcW w:w="507" w:type="dxa"/>
            <w:tcBorders>
              <w:top w:val="nil"/>
              <w:left w:val="nil"/>
              <w:bottom w:val="nil"/>
              <w:right w:val="nil"/>
            </w:tcBorders>
            <w:shd w:val="clear" w:color="auto" w:fill="auto"/>
            <w:vAlign w:val="bottom"/>
            <w:hideMark/>
          </w:tcPr>
          <w:p w:rsidR="00444BC2" w:rsidRPr="007811B7" w:rsidRDefault="00444BC2" w:rsidP="007811B7">
            <w:pPr>
              <w:jc w:val="center"/>
              <w:rPr>
                <w:b/>
                <w:bCs/>
                <w:sz w:val="20"/>
                <w:szCs w:val="20"/>
              </w:rPr>
            </w:pPr>
          </w:p>
        </w:tc>
        <w:tc>
          <w:tcPr>
            <w:tcW w:w="1195" w:type="dxa"/>
            <w:tcBorders>
              <w:top w:val="nil"/>
              <w:left w:val="nil"/>
              <w:bottom w:val="nil"/>
              <w:right w:val="nil"/>
            </w:tcBorders>
            <w:shd w:val="clear" w:color="auto" w:fill="auto"/>
            <w:vAlign w:val="bottom"/>
            <w:hideMark/>
          </w:tcPr>
          <w:p w:rsidR="00444BC2" w:rsidRPr="007811B7" w:rsidRDefault="00444BC2" w:rsidP="007811B7">
            <w:pPr>
              <w:jc w:val="center"/>
              <w:rPr>
                <w:sz w:val="20"/>
                <w:szCs w:val="20"/>
              </w:rPr>
            </w:pPr>
          </w:p>
        </w:tc>
        <w:tc>
          <w:tcPr>
            <w:tcW w:w="1082" w:type="dxa"/>
            <w:tcBorders>
              <w:top w:val="nil"/>
              <w:left w:val="nil"/>
              <w:bottom w:val="nil"/>
              <w:right w:val="nil"/>
            </w:tcBorders>
            <w:shd w:val="clear" w:color="auto" w:fill="auto"/>
            <w:vAlign w:val="bottom"/>
            <w:hideMark/>
          </w:tcPr>
          <w:p w:rsidR="00444BC2" w:rsidRPr="007811B7" w:rsidRDefault="00444BC2" w:rsidP="007811B7">
            <w:pPr>
              <w:jc w:val="center"/>
              <w:rPr>
                <w:sz w:val="20"/>
                <w:szCs w:val="20"/>
              </w:rPr>
            </w:pPr>
          </w:p>
        </w:tc>
        <w:tc>
          <w:tcPr>
            <w:tcW w:w="1528" w:type="dxa"/>
            <w:tcBorders>
              <w:top w:val="nil"/>
              <w:left w:val="nil"/>
              <w:bottom w:val="nil"/>
              <w:right w:val="nil"/>
            </w:tcBorders>
            <w:shd w:val="clear" w:color="auto" w:fill="auto"/>
            <w:vAlign w:val="bottom"/>
            <w:hideMark/>
          </w:tcPr>
          <w:p w:rsidR="00444BC2" w:rsidRPr="007811B7" w:rsidRDefault="00444BC2" w:rsidP="007811B7">
            <w:pPr>
              <w:jc w:val="center"/>
              <w:rPr>
                <w:sz w:val="20"/>
                <w:szCs w:val="20"/>
              </w:rPr>
            </w:pPr>
          </w:p>
        </w:tc>
        <w:tc>
          <w:tcPr>
            <w:tcW w:w="697" w:type="dxa"/>
            <w:tcBorders>
              <w:top w:val="nil"/>
              <w:left w:val="nil"/>
              <w:bottom w:val="nil"/>
              <w:right w:val="nil"/>
            </w:tcBorders>
            <w:shd w:val="clear" w:color="auto" w:fill="auto"/>
            <w:vAlign w:val="bottom"/>
            <w:hideMark/>
          </w:tcPr>
          <w:p w:rsidR="00444BC2" w:rsidRPr="007811B7" w:rsidRDefault="00444BC2" w:rsidP="007811B7">
            <w:pPr>
              <w:jc w:val="center"/>
              <w:rPr>
                <w:sz w:val="20"/>
                <w:szCs w:val="20"/>
              </w:rPr>
            </w:pPr>
          </w:p>
        </w:tc>
        <w:tc>
          <w:tcPr>
            <w:tcW w:w="1393" w:type="dxa"/>
            <w:tcBorders>
              <w:top w:val="nil"/>
              <w:left w:val="nil"/>
              <w:bottom w:val="nil"/>
              <w:right w:val="nil"/>
            </w:tcBorders>
            <w:shd w:val="clear" w:color="auto" w:fill="auto"/>
            <w:vAlign w:val="bottom"/>
            <w:hideMark/>
          </w:tcPr>
          <w:p w:rsidR="00444BC2" w:rsidRPr="007811B7" w:rsidRDefault="00444BC2" w:rsidP="007811B7">
            <w:pPr>
              <w:jc w:val="center"/>
              <w:rPr>
                <w:sz w:val="20"/>
                <w:szCs w:val="20"/>
              </w:rPr>
            </w:pPr>
          </w:p>
        </w:tc>
        <w:tc>
          <w:tcPr>
            <w:tcW w:w="1115" w:type="dxa"/>
            <w:tcBorders>
              <w:top w:val="nil"/>
              <w:left w:val="nil"/>
              <w:bottom w:val="nil"/>
              <w:right w:val="nil"/>
            </w:tcBorders>
            <w:shd w:val="clear" w:color="auto" w:fill="auto"/>
            <w:vAlign w:val="bottom"/>
            <w:hideMark/>
          </w:tcPr>
          <w:p w:rsidR="00444BC2" w:rsidRPr="007811B7" w:rsidRDefault="00444BC2" w:rsidP="007811B7">
            <w:pPr>
              <w:jc w:val="center"/>
              <w:rPr>
                <w:sz w:val="20"/>
                <w:szCs w:val="20"/>
              </w:rPr>
            </w:pPr>
          </w:p>
        </w:tc>
        <w:tc>
          <w:tcPr>
            <w:tcW w:w="1409" w:type="dxa"/>
            <w:tcBorders>
              <w:top w:val="nil"/>
              <w:left w:val="nil"/>
              <w:bottom w:val="nil"/>
              <w:right w:val="nil"/>
            </w:tcBorders>
            <w:shd w:val="clear" w:color="auto" w:fill="auto"/>
            <w:vAlign w:val="bottom"/>
            <w:hideMark/>
          </w:tcPr>
          <w:p w:rsidR="00444BC2" w:rsidRPr="007811B7" w:rsidRDefault="00444BC2" w:rsidP="007811B7">
            <w:pPr>
              <w:jc w:val="center"/>
              <w:rPr>
                <w:sz w:val="20"/>
                <w:szCs w:val="20"/>
              </w:rPr>
            </w:pPr>
          </w:p>
        </w:tc>
        <w:tc>
          <w:tcPr>
            <w:tcW w:w="1276" w:type="dxa"/>
            <w:tcBorders>
              <w:top w:val="nil"/>
              <w:left w:val="nil"/>
              <w:bottom w:val="nil"/>
              <w:right w:val="nil"/>
            </w:tcBorders>
            <w:shd w:val="clear" w:color="auto" w:fill="auto"/>
            <w:vAlign w:val="bottom"/>
            <w:hideMark/>
          </w:tcPr>
          <w:p w:rsidR="00444BC2" w:rsidRPr="007811B7" w:rsidRDefault="00444BC2" w:rsidP="007811B7">
            <w:pPr>
              <w:jc w:val="center"/>
              <w:rPr>
                <w:sz w:val="20"/>
                <w:szCs w:val="20"/>
              </w:rPr>
            </w:pPr>
          </w:p>
        </w:tc>
        <w:tc>
          <w:tcPr>
            <w:tcW w:w="1417" w:type="dxa"/>
            <w:tcBorders>
              <w:top w:val="nil"/>
              <w:left w:val="nil"/>
              <w:bottom w:val="nil"/>
              <w:right w:val="nil"/>
            </w:tcBorders>
            <w:shd w:val="clear" w:color="auto" w:fill="auto"/>
            <w:vAlign w:val="bottom"/>
            <w:hideMark/>
          </w:tcPr>
          <w:p w:rsidR="00444BC2" w:rsidRPr="007811B7" w:rsidRDefault="00444BC2" w:rsidP="007811B7">
            <w:pPr>
              <w:jc w:val="center"/>
              <w:rPr>
                <w:sz w:val="20"/>
                <w:szCs w:val="20"/>
              </w:rPr>
            </w:pPr>
          </w:p>
        </w:tc>
        <w:tc>
          <w:tcPr>
            <w:tcW w:w="2126" w:type="dxa"/>
            <w:tcBorders>
              <w:top w:val="nil"/>
              <w:left w:val="nil"/>
              <w:bottom w:val="nil"/>
              <w:right w:val="nil"/>
            </w:tcBorders>
            <w:shd w:val="clear" w:color="auto" w:fill="auto"/>
            <w:vAlign w:val="bottom"/>
            <w:hideMark/>
          </w:tcPr>
          <w:p w:rsidR="00444BC2" w:rsidRPr="007811B7" w:rsidRDefault="00444BC2" w:rsidP="007811B7">
            <w:pPr>
              <w:jc w:val="center"/>
              <w:rPr>
                <w:sz w:val="20"/>
                <w:szCs w:val="20"/>
              </w:rPr>
            </w:pPr>
          </w:p>
        </w:tc>
        <w:tc>
          <w:tcPr>
            <w:tcW w:w="1560" w:type="dxa"/>
            <w:tcBorders>
              <w:top w:val="nil"/>
              <w:left w:val="nil"/>
              <w:bottom w:val="nil"/>
              <w:right w:val="nil"/>
            </w:tcBorders>
            <w:shd w:val="clear" w:color="auto" w:fill="auto"/>
            <w:vAlign w:val="bottom"/>
            <w:hideMark/>
          </w:tcPr>
          <w:p w:rsidR="00444BC2" w:rsidRPr="007811B7" w:rsidRDefault="00444BC2" w:rsidP="007811B7">
            <w:pPr>
              <w:jc w:val="center"/>
              <w:rPr>
                <w:sz w:val="20"/>
                <w:szCs w:val="20"/>
              </w:rPr>
            </w:pPr>
          </w:p>
        </w:tc>
      </w:tr>
      <w:tr w:rsidR="00444BC2" w:rsidRPr="007811B7" w:rsidTr="00444BC2">
        <w:trPr>
          <w:trHeight w:val="1194"/>
        </w:trPr>
        <w:tc>
          <w:tcPr>
            <w:tcW w:w="15305" w:type="dxa"/>
            <w:gridSpan w:val="12"/>
            <w:tcBorders>
              <w:top w:val="nil"/>
              <w:left w:val="nil"/>
              <w:bottom w:val="nil"/>
              <w:right w:val="nil"/>
            </w:tcBorders>
            <w:shd w:val="clear" w:color="auto" w:fill="auto"/>
            <w:vAlign w:val="bottom"/>
            <w:hideMark/>
          </w:tcPr>
          <w:p w:rsidR="00444BC2" w:rsidRPr="007811B7" w:rsidRDefault="00444BC2" w:rsidP="00444BC2">
            <w:pPr>
              <w:rPr>
                <w:b/>
                <w:bCs/>
                <w:sz w:val="20"/>
                <w:szCs w:val="20"/>
              </w:rPr>
            </w:pPr>
            <w:r w:rsidRPr="007811B7">
              <w:rPr>
                <w:b/>
                <w:bCs/>
                <w:sz w:val="20"/>
                <w:szCs w:val="20"/>
              </w:rPr>
              <w:t>______________________________ «______________________________», именуемое в дальнейшем «Поставщик», в лице ______________________________ __________ __________ __________, действующего на основании ______________________________, с одной стороны, и</w:t>
            </w:r>
            <w:r w:rsidRPr="007811B7">
              <w:rPr>
                <w:b/>
                <w:bCs/>
                <w:sz w:val="20"/>
                <w:szCs w:val="20"/>
              </w:rPr>
              <w:br/>
              <w:t>ПАО «Башинформсвязь», именуемое в дальнейшем «Покупатель», в лице ______________________________ __________ __________ __________, действующего на основании ______________________________, с другой стороны,</w:t>
            </w:r>
            <w:r w:rsidRPr="007811B7">
              <w:rPr>
                <w:b/>
                <w:bCs/>
                <w:sz w:val="20"/>
                <w:szCs w:val="20"/>
              </w:rPr>
              <w:br/>
              <w:t>совместно именуемые «Стороны», заключили настоящее Приложение № 1 к Договору поставк</w:t>
            </w:r>
            <w:r>
              <w:rPr>
                <w:b/>
                <w:bCs/>
                <w:sz w:val="20"/>
                <w:szCs w:val="20"/>
              </w:rPr>
              <w:t>и</w:t>
            </w:r>
            <w:r w:rsidRPr="007811B7">
              <w:rPr>
                <w:b/>
                <w:bCs/>
                <w:sz w:val="20"/>
                <w:szCs w:val="20"/>
              </w:rPr>
              <w:t xml:space="preserve"> товара от __.__.____ г. № _________ (далее – «Договор») о нижеследующем:</w:t>
            </w:r>
          </w:p>
        </w:tc>
      </w:tr>
      <w:tr w:rsidR="00444BC2" w:rsidRPr="007811B7" w:rsidTr="00444BC2">
        <w:trPr>
          <w:trHeight w:val="300"/>
        </w:trPr>
        <w:tc>
          <w:tcPr>
            <w:tcW w:w="507" w:type="dxa"/>
            <w:vMerge w:val="restart"/>
            <w:tcBorders>
              <w:top w:val="single" w:sz="8" w:space="0" w:color="auto"/>
              <w:left w:val="single" w:sz="8" w:space="0" w:color="auto"/>
              <w:bottom w:val="nil"/>
              <w:right w:val="nil"/>
            </w:tcBorders>
            <w:shd w:val="clear" w:color="auto" w:fill="auto"/>
            <w:vAlign w:val="center"/>
            <w:hideMark/>
          </w:tcPr>
          <w:p w:rsidR="00444BC2" w:rsidRPr="007811B7" w:rsidRDefault="00444BC2" w:rsidP="007811B7">
            <w:pPr>
              <w:jc w:val="center"/>
              <w:rPr>
                <w:b/>
                <w:bCs/>
                <w:sz w:val="20"/>
                <w:szCs w:val="20"/>
              </w:rPr>
            </w:pPr>
            <w:r w:rsidRPr="007811B7">
              <w:rPr>
                <w:b/>
                <w:bCs/>
                <w:sz w:val="20"/>
                <w:szCs w:val="20"/>
              </w:rPr>
              <w:t>№ п/п</w:t>
            </w:r>
          </w:p>
        </w:tc>
        <w:tc>
          <w:tcPr>
            <w:tcW w:w="119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4BC2" w:rsidRPr="007811B7" w:rsidRDefault="00444BC2" w:rsidP="007811B7">
            <w:pPr>
              <w:jc w:val="center"/>
              <w:rPr>
                <w:b/>
                <w:bCs/>
                <w:sz w:val="20"/>
                <w:szCs w:val="20"/>
              </w:rPr>
            </w:pPr>
            <w:r w:rsidRPr="007811B7">
              <w:rPr>
                <w:b/>
                <w:bCs/>
                <w:sz w:val="20"/>
                <w:szCs w:val="20"/>
              </w:rPr>
              <w:t>Индекс (и/или серийный, заводской номер, марка, модель оборудования и т.п.)</w:t>
            </w:r>
          </w:p>
        </w:tc>
        <w:tc>
          <w:tcPr>
            <w:tcW w:w="10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4BC2" w:rsidRPr="007811B7" w:rsidRDefault="00444BC2" w:rsidP="007811B7">
            <w:pPr>
              <w:jc w:val="center"/>
              <w:rPr>
                <w:b/>
                <w:bCs/>
                <w:sz w:val="20"/>
                <w:szCs w:val="20"/>
              </w:rPr>
            </w:pPr>
            <w:r w:rsidRPr="007811B7">
              <w:rPr>
                <w:b/>
                <w:bCs/>
                <w:sz w:val="20"/>
                <w:szCs w:val="20"/>
              </w:rPr>
              <w:t>Производитель</w:t>
            </w:r>
          </w:p>
        </w:tc>
        <w:tc>
          <w:tcPr>
            <w:tcW w:w="152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4BC2" w:rsidRPr="007811B7" w:rsidRDefault="00444BC2" w:rsidP="006E01B8">
            <w:pPr>
              <w:ind w:left="-59"/>
              <w:jc w:val="center"/>
              <w:rPr>
                <w:b/>
                <w:bCs/>
                <w:sz w:val="20"/>
                <w:szCs w:val="20"/>
              </w:rPr>
            </w:pPr>
            <w:r w:rsidRPr="007811B7">
              <w:rPr>
                <w:b/>
                <w:bCs/>
                <w:sz w:val="20"/>
                <w:szCs w:val="20"/>
              </w:rPr>
              <w:t>Наименование Товара</w:t>
            </w:r>
          </w:p>
        </w:tc>
        <w:tc>
          <w:tcPr>
            <w:tcW w:w="69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4BC2" w:rsidRPr="007811B7" w:rsidRDefault="00444BC2" w:rsidP="007811B7">
            <w:pPr>
              <w:jc w:val="center"/>
              <w:rPr>
                <w:b/>
                <w:bCs/>
                <w:sz w:val="20"/>
                <w:szCs w:val="20"/>
              </w:rPr>
            </w:pPr>
            <w:r w:rsidRPr="007811B7">
              <w:rPr>
                <w:b/>
                <w:bCs/>
                <w:sz w:val="20"/>
                <w:szCs w:val="20"/>
              </w:rPr>
              <w:t>Ед. изм.</w:t>
            </w:r>
          </w:p>
        </w:tc>
        <w:tc>
          <w:tcPr>
            <w:tcW w:w="139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44BC2" w:rsidRPr="007811B7" w:rsidRDefault="00444BC2" w:rsidP="007811B7">
            <w:pPr>
              <w:jc w:val="center"/>
              <w:rPr>
                <w:b/>
                <w:bCs/>
                <w:sz w:val="20"/>
                <w:szCs w:val="20"/>
              </w:rPr>
            </w:pPr>
            <w:r w:rsidRPr="007811B7">
              <w:rPr>
                <w:b/>
                <w:bCs/>
                <w:sz w:val="20"/>
                <w:szCs w:val="20"/>
              </w:rPr>
              <w:t>Количество, в единицах измерения</w:t>
            </w:r>
          </w:p>
        </w:tc>
        <w:tc>
          <w:tcPr>
            <w:tcW w:w="1115" w:type="dxa"/>
            <w:vMerge w:val="restart"/>
            <w:tcBorders>
              <w:top w:val="single" w:sz="8" w:space="0" w:color="auto"/>
              <w:left w:val="single" w:sz="8" w:space="0" w:color="auto"/>
              <w:bottom w:val="single" w:sz="8" w:space="0" w:color="000000"/>
              <w:right w:val="single" w:sz="8" w:space="0" w:color="auto"/>
            </w:tcBorders>
            <w:vAlign w:val="center"/>
            <w:hideMark/>
          </w:tcPr>
          <w:p w:rsidR="00444BC2" w:rsidRPr="007811B7" w:rsidRDefault="00444BC2" w:rsidP="007811B7">
            <w:pPr>
              <w:jc w:val="center"/>
              <w:rPr>
                <w:b/>
                <w:bCs/>
                <w:sz w:val="20"/>
                <w:szCs w:val="20"/>
              </w:rPr>
            </w:pPr>
            <w:r w:rsidRPr="007811B7">
              <w:rPr>
                <w:b/>
                <w:bCs/>
                <w:sz w:val="20"/>
                <w:szCs w:val="20"/>
              </w:rPr>
              <w:t>Гарантийный срок</w:t>
            </w:r>
          </w:p>
          <w:p w:rsidR="00444BC2" w:rsidRPr="007811B7" w:rsidRDefault="00444BC2" w:rsidP="007811B7">
            <w:pPr>
              <w:jc w:val="center"/>
              <w:rPr>
                <w:b/>
                <w:bCs/>
                <w:sz w:val="20"/>
                <w:szCs w:val="20"/>
              </w:rPr>
            </w:pPr>
            <w:r w:rsidRPr="007811B7">
              <w:rPr>
                <w:sz w:val="20"/>
                <w:szCs w:val="20"/>
              </w:rPr>
              <w:t> </w:t>
            </w:r>
          </w:p>
        </w:tc>
        <w:tc>
          <w:tcPr>
            <w:tcW w:w="1409" w:type="dxa"/>
            <w:vMerge w:val="restart"/>
            <w:tcBorders>
              <w:top w:val="single" w:sz="8" w:space="0" w:color="auto"/>
              <w:left w:val="single" w:sz="8" w:space="0" w:color="auto"/>
              <w:bottom w:val="single" w:sz="8" w:space="0" w:color="000000"/>
              <w:right w:val="single" w:sz="8" w:space="0" w:color="auto"/>
            </w:tcBorders>
            <w:vAlign w:val="center"/>
            <w:hideMark/>
          </w:tcPr>
          <w:p w:rsidR="00444BC2" w:rsidRPr="007811B7" w:rsidRDefault="00444BC2" w:rsidP="007811B7">
            <w:pPr>
              <w:jc w:val="center"/>
              <w:rPr>
                <w:b/>
                <w:bCs/>
                <w:sz w:val="20"/>
                <w:szCs w:val="20"/>
              </w:rPr>
            </w:pPr>
            <w:r w:rsidRPr="007811B7">
              <w:rPr>
                <w:b/>
                <w:bCs/>
                <w:sz w:val="20"/>
                <w:szCs w:val="20"/>
              </w:rPr>
              <w:t>Цена, за единицу измерения, без НДС, руб.</w:t>
            </w:r>
          </w:p>
          <w:p w:rsidR="00444BC2" w:rsidRPr="007811B7" w:rsidRDefault="00444BC2" w:rsidP="007811B7">
            <w:pPr>
              <w:jc w:val="center"/>
              <w:rPr>
                <w:b/>
                <w:bCs/>
                <w:sz w:val="20"/>
                <w:szCs w:val="20"/>
              </w:rPr>
            </w:pPr>
            <w:r w:rsidRPr="007811B7">
              <w:rPr>
                <w:sz w:val="20"/>
                <w:szCs w:val="20"/>
              </w:rPr>
              <w:t> </w:t>
            </w:r>
          </w:p>
        </w:tc>
        <w:tc>
          <w:tcPr>
            <w:tcW w:w="1276" w:type="dxa"/>
            <w:vMerge w:val="restart"/>
            <w:tcBorders>
              <w:top w:val="single" w:sz="8" w:space="0" w:color="auto"/>
              <w:left w:val="single" w:sz="8" w:space="0" w:color="auto"/>
              <w:bottom w:val="single" w:sz="8" w:space="0" w:color="000000"/>
              <w:right w:val="single" w:sz="8" w:space="0" w:color="auto"/>
            </w:tcBorders>
            <w:vAlign w:val="center"/>
            <w:hideMark/>
          </w:tcPr>
          <w:p w:rsidR="00444BC2" w:rsidRPr="007811B7" w:rsidRDefault="00444BC2" w:rsidP="007811B7">
            <w:pPr>
              <w:jc w:val="center"/>
              <w:rPr>
                <w:b/>
                <w:bCs/>
                <w:sz w:val="20"/>
                <w:szCs w:val="20"/>
              </w:rPr>
            </w:pPr>
            <w:r w:rsidRPr="007811B7">
              <w:rPr>
                <w:b/>
                <w:bCs/>
                <w:sz w:val="20"/>
                <w:szCs w:val="20"/>
              </w:rPr>
              <w:t>Цена, за единицу измерения, с НДС, руб.</w:t>
            </w:r>
          </w:p>
          <w:p w:rsidR="00444BC2" w:rsidRPr="007811B7" w:rsidRDefault="00444BC2" w:rsidP="007811B7">
            <w:pPr>
              <w:jc w:val="center"/>
              <w:rPr>
                <w:b/>
                <w:bCs/>
                <w:sz w:val="20"/>
                <w:szCs w:val="20"/>
              </w:rPr>
            </w:pPr>
            <w:r w:rsidRPr="007811B7">
              <w:rPr>
                <w:sz w:val="20"/>
                <w:szCs w:val="20"/>
              </w:rPr>
              <w:t> </w:t>
            </w:r>
          </w:p>
        </w:tc>
        <w:tc>
          <w:tcPr>
            <w:tcW w:w="1417" w:type="dxa"/>
            <w:vMerge w:val="restart"/>
            <w:tcBorders>
              <w:top w:val="single" w:sz="8" w:space="0" w:color="auto"/>
              <w:left w:val="single" w:sz="8" w:space="0" w:color="auto"/>
              <w:bottom w:val="single" w:sz="8" w:space="0" w:color="000000"/>
              <w:right w:val="single" w:sz="8" w:space="0" w:color="auto"/>
            </w:tcBorders>
            <w:vAlign w:val="center"/>
            <w:hideMark/>
          </w:tcPr>
          <w:p w:rsidR="00444BC2" w:rsidRPr="007811B7" w:rsidRDefault="00444BC2" w:rsidP="007811B7">
            <w:pPr>
              <w:jc w:val="center"/>
              <w:rPr>
                <w:b/>
                <w:bCs/>
                <w:sz w:val="20"/>
                <w:szCs w:val="20"/>
              </w:rPr>
            </w:pPr>
            <w:r w:rsidRPr="007811B7">
              <w:rPr>
                <w:b/>
                <w:bCs/>
                <w:sz w:val="20"/>
                <w:szCs w:val="20"/>
              </w:rPr>
              <w:t xml:space="preserve">Сумма, в </w:t>
            </w:r>
            <w:proofErr w:type="spellStart"/>
            <w:r w:rsidRPr="007811B7">
              <w:rPr>
                <w:b/>
                <w:bCs/>
                <w:sz w:val="20"/>
                <w:szCs w:val="20"/>
              </w:rPr>
              <w:t>т.ч</w:t>
            </w:r>
            <w:proofErr w:type="spellEnd"/>
            <w:r w:rsidRPr="007811B7">
              <w:rPr>
                <w:b/>
                <w:bCs/>
                <w:sz w:val="20"/>
                <w:szCs w:val="20"/>
              </w:rPr>
              <w:t>. НДС, руб.</w:t>
            </w:r>
          </w:p>
          <w:p w:rsidR="00444BC2" w:rsidRPr="007811B7" w:rsidRDefault="00444BC2" w:rsidP="007811B7">
            <w:pPr>
              <w:jc w:val="center"/>
              <w:rPr>
                <w:b/>
                <w:bCs/>
                <w:sz w:val="20"/>
                <w:szCs w:val="20"/>
              </w:rPr>
            </w:pPr>
            <w:r w:rsidRPr="007811B7">
              <w:rPr>
                <w:sz w:val="20"/>
                <w:szCs w:val="20"/>
              </w:rPr>
              <w:t> </w:t>
            </w:r>
          </w:p>
        </w:tc>
        <w:tc>
          <w:tcPr>
            <w:tcW w:w="2126" w:type="dxa"/>
            <w:vMerge w:val="restart"/>
            <w:tcBorders>
              <w:top w:val="single" w:sz="8" w:space="0" w:color="auto"/>
              <w:left w:val="single" w:sz="8" w:space="0" w:color="auto"/>
              <w:bottom w:val="single" w:sz="8" w:space="0" w:color="000000"/>
              <w:right w:val="single" w:sz="8" w:space="0" w:color="auto"/>
            </w:tcBorders>
            <w:vAlign w:val="center"/>
            <w:hideMark/>
          </w:tcPr>
          <w:p w:rsidR="00444BC2" w:rsidRPr="007811B7" w:rsidRDefault="00444BC2" w:rsidP="007811B7">
            <w:pPr>
              <w:jc w:val="center"/>
              <w:rPr>
                <w:b/>
                <w:bCs/>
                <w:color w:val="000000"/>
                <w:sz w:val="20"/>
                <w:szCs w:val="20"/>
              </w:rPr>
            </w:pPr>
            <w:r w:rsidRPr="007811B7">
              <w:rPr>
                <w:b/>
                <w:bCs/>
                <w:color w:val="000000"/>
                <w:sz w:val="20"/>
                <w:szCs w:val="20"/>
              </w:rPr>
              <w:t xml:space="preserve">Срок доставки </w:t>
            </w:r>
          </w:p>
          <w:p w:rsidR="00444BC2" w:rsidRPr="007811B7" w:rsidRDefault="00444BC2" w:rsidP="007811B7">
            <w:pPr>
              <w:jc w:val="center"/>
              <w:rPr>
                <w:b/>
                <w:bCs/>
                <w:color w:val="000000"/>
                <w:sz w:val="20"/>
                <w:szCs w:val="20"/>
              </w:rPr>
            </w:pPr>
          </w:p>
        </w:tc>
        <w:tc>
          <w:tcPr>
            <w:tcW w:w="1560" w:type="dxa"/>
            <w:vMerge w:val="restart"/>
            <w:tcBorders>
              <w:top w:val="single" w:sz="8" w:space="0" w:color="auto"/>
              <w:left w:val="single" w:sz="8" w:space="0" w:color="auto"/>
              <w:bottom w:val="single" w:sz="8" w:space="0" w:color="000000"/>
              <w:right w:val="single" w:sz="8" w:space="0" w:color="auto"/>
            </w:tcBorders>
            <w:vAlign w:val="center"/>
            <w:hideMark/>
          </w:tcPr>
          <w:p w:rsidR="00444BC2" w:rsidRPr="007811B7" w:rsidRDefault="00444BC2" w:rsidP="007811B7">
            <w:pPr>
              <w:jc w:val="center"/>
              <w:rPr>
                <w:b/>
                <w:bCs/>
                <w:color w:val="000000"/>
                <w:sz w:val="20"/>
                <w:szCs w:val="20"/>
              </w:rPr>
            </w:pPr>
            <w:r w:rsidRPr="007811B7">
              <w:rPr>
                <w:b/>
                <w:bCs/>
                <w:color w:val="000000"/>
                <w:sz w:val="20"/>
                <w:szCs w:val="20"/>
              </w:rPr>
              <w:t xml:space="preserve">Способ доставки </w:t>
            </w:r>
          </w:p>
          <w:p w:rsidR="00444BC2" w:rsidRPr="007811B7" w:rsidRDefault="00444BC2" w:rsidP="007811B7">
            <w:pPr>
              <w:jc w:val="center"/>
              <w:rPr>
                <w:b/>
                <w:bCs/>
                <w:color w:val="000000"/>
                <w:sz w:val="20"/>
                <w:szCs w:val="20"/>
              </w:rPr>
            </w:pPr>
            <w:r w:rsidRPr="007811B7">
              <w:rPr>
                <w:sz w:val="20"/>
                <w:szCs w:val="20"/>
              </w:rPr>
              <w:t> </w:t>
            </w:r>
          </w:p>
        </w:tc>
      </w:tr>
      <w:tr w:rsidR="00444BC2" w:rsidRPr="007811B7" w:rsidTr="00444BC2">
        <w:trPr>
          <w:trHeight w:val="458"/>
        </w:trPr>
        <w:tc>
          <w:tcPr>
            <w:tcW w:w="507" w:type="dxa"/>
            <w:vMerge/>
            <w:tcBorders>
              <w:top w:val="single" w:sz="8" w:space="0" w:color="auto"/>
              <w:left w:val="single" w:sz="8" w:space="0" w:color="auto"/>
              <w:bottom w:val="nil"/>
              <w:right w:val="nil"/>
            </w:tcBorders>
            <w:vAlign w:val="center"/>
            <w:hideMark/>
          </w:tcPr>
          <w:p w:rsidR="00444BC2" w:rsidRPr="007811B7" w:rsidRDefault="00444BC2" w:rsidP="007811B7">
            <w:pPr>
              <w:rPr>
                <w:b/>
                <w:bCs/>
                <w:sz w:val="20"/>
                <w:szCs w:val="20"/>
              </w:rPr>
            </w:pPr>
          </w:p>
        </w:tc>
        <w:tc>
          <w:tcPr>
            <w:tcW w:w="1195" w:type="dxa"/>
            <w:vMerge/>
            <w:tcBorders>
              <w:top w:val="single" w:sz="8" w:space="0" w:color="auto"/>
              <w:left w:val="single" w:sz="8" w:space="0" w:color="auto"/>
              <w:bottom w:val="single" w:sz="8" w:space="0" w:color="000000"/>
              <w:right w:val="single" w:sz="8" w:space="0" w:color="auto"/>
            </w:tcBorders>
            <w:vAlign w:val="center"/>
            <w:hideMark/>
          </w:tcPr>
          <w:p w:rsidR="00444BC2" w:rsidRPr="007811B7" w:rsidRDefault="00444BC2" w:rsidP="007811B7">
            <w:pPr>
              <w:rPr>
                <w:b/>
                <w:bCs/>
                <w:sz w:val="20"/>
                <w:szCs w:val="20"/>
              </w:rPr>
            </w:pPr>
          </w:p>
        </w:tc>
        <w:tc>
          <w:tcPr>
            <w:tcW w:w="1082" w:type="dxa"/>
            <w:vMerge/>
            <w:tcBorders>
              <w:top w:val="single" w:sz="8" w:space="0" w:color="auto"/>
              <w:left w:val="single" w:sz="8" w:space="0" w:color="auto"/>
              <w:bottom w:val="single" w:sz="8" w:space="0" w:color="000000"/>
              <w:right w:val="single" w:sz="8" w:space="0" w:color="auto"/>
            </w:tcBorders>
            <w:vAlign w:val="center"/>
            <w:hideMark/>
          </w:tcPr>
          <w:p w:rsidR="00444BC2" w:rsidRPr="007811B7" w:rsidRDefault="00444BC2" w:rsidP="007811B7">
            <w:pPr>
              <w:rPr>
                <w:b/>
                <w:bCs/>
                <w:sz w:val="20"/>
                <w:szCs w:val="20"/>
              </w:rPr>
            </w:pPr>
          </w:p>
        </w:tc>
        <w:tc>
          <w:tcPr>
            <w:tcW w:w="1528" w:type="dxa"/>
            <w:vMerge/>
            <w:tcBorders>
              <w:top w:val="single" w:sz="8" w:space="0" w:color="auto"/>
              <w:left w:val="single" w:sz="8" w:space="0" w:color="auto"/>
              <w:bottom w:val="single" w:sz="8" w:space="0" w:color="000000"/>
              <w:right w:val="single" w:sz="8" w:space="0" w:color="auto"/>
            </w:tcBorders>
            <w:vAlign w:val="center"/>
            <w:hideMark/>
          </w:tcPr>
          <w:p w:rsidR="00444BC2" w:rsidRPr="007811B7" w:rsidRDefault="00444BC2" w:rsidP="007811B7">
            <w:pPr>
              <w:rPr>
                <w:b/>
                <w:bCs/>
                <w:sz w:val="20"/>
                <w:szCs w:val="20"/>
              </w:rPr>
            </w:pPr>
          </w:p>
        </w:tc>
        <w:tc>
          <w:tcPr>
            <w:tcW w:w="697" w:type="dxa"/>
            <w:vMerge/>
            <w:tcBorders>
              <w:top w:val="single" w:sz="8" w:space="0" w:color="auto"/>
              <w:left w:val="single" w:sz="8" w:space="0" w:color="auto"/>
              <w:bottom w:val="single" w:sz="8" w:space="0" w:color="000000"/>
              <w:right w:val="single" w:sz="8" w:space="0" w:color="auto"/>
            </w:tcBorders>
            <w:vAlign w:val="center"/>
            <w:hideMark/>
          </w:tcPr>
          <w:p w:rsidR="00444BC2" w:rsidRPr="007811B7" w:rsidRDefault="00444BC2" w:rsidP="007811B7">
            <w:pPr>
              <w:rPr>
                <w:b/>
                <w:bCs/>
                <w:sz w:val="20"/>
                <w:szCs w:val="20"/>
              </w:rPr>
            </w:pPr>
          </w:p>
        </w:tc>
        <w:tc>
          <w:tcPr>
            <w:tcW w:w="1393" w:type="dxa"/>
            <w:vMerge/>
            <w:tcBorders>
              <w:top w:val="single" w:sz="8" w:space="0" w:color="auto"/>
              <w:left w:val="single" w:sz="8" w:space="0" w:color="auto"/>
              <w:bottom w:val="single" w:sz="8" w:space="0" w:color="000000"/>
              <w:right w:val="single" w:sz="8" w:space="0" w:color="auto"/>
            </w:tcBorders>
            <w:vAlign w:val="center"/>
            <w:hideMark/>
          </w:tcPr>
          <w:p w:rsidR="00444BC2" w:rsidRPr="007811B7" w:rsidRDefault="00444BC2" w:rsidP="007811B7">
            <w:pPr>
              <w:rPr>
                <w:b/>
                <w:bCs/>
                <w:sz w:val="20"/>
                <w:szCs w:val="20"/>
              </w:rPr>
            </w:pPr>
          </w:p>
        </w:tc>
        <w:tc>
          <w:tcPr>
            <w:tcW w:w="1115" w:type="dxa"/>
            <w:vMerge/>
            <w:tcBorders>
              <w:top w:val="single" w:sz="8" w:space="0" w:color="auto"/>
              <w:left w:val="single" w:sz="8" w:space="0" w:color="auto"/>
              <w:bottom w:val="single" w:sz="8" w:space="0" w:color="000000"/>
              <w:right w:val="single" w:sz="8" w:space="0" w:color="auto"/>
            </w:tcBorders>
            <w:vAlign w:val="center"/>
            <w:hideMark/>
          </w:tcPr>
          <w:p w:rsidR="00444BC2" w:rsidRPr="007811B7" w:rsidRDefault="00444BC2" w:rsidP="007811B7">
            <w:pPr>
              <w:rPr>
                <w:b/>
                <w:bCs/>
                <w:sz w:val="20"/>
                <w:szCs w:val="20"/>
              </w:rPr>
            </w:pPr>
          </w:p>
        </w:tc>
        <w:tc>
          <w:tcPr>
            <w:tcW w:w="1409" w:type="dxa"/>
            <w:vMerge/>
            <w:tcBorders>
              <w:top w:val="single" w:sz="8" w:space="0" w:color="auto"/>
              <w:left w:val="single" w:sz="8" w:space="0" w:color="auto"/>
              <w:bottom w:val="single" w:sz="8" w:space="0" w:color="000000"/>
              <w:right w:val="single" w:sz="8" w:space="0" w:color="auto"/>
            </w:tcBorders>
            <w:vAlign w:val="center"/>
            <w:hideMark/>
          </w:tcPr>
          <w:p w:rsidR="00444BC2" w:rsidRPr="007811B7" w:rsidRDefault="00444BC2" w:rsidP="007811B7">
            <w:pPr>
              <w:rPr>
                <w:b/>
                <w:bCs/>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444BC2" w:rsidRPr="007811B7" w:rsidRDefault="00444BC2" w:rsidP="007811B7">
            <w:pPr>
              <w:rPr>
                <w:b/>
                <w:bCs/>
                <w:sz w:val="20"/>
                <w:szCs w:val="20"/>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444BC2" w:rsidRPr="007811B7" w:rsidRDefault="00444BC2" w:rsidP="007811B7">
            <w:pPr>
              <w:rPr>
                <w:b/>
                <w:bCs/>
                <w:sz w:val="20"/>
                <w:szCs w:val="20"/>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444BC2" w:rsidRPr="007811B7" w:rsidRDefault="00444BC2" w:rsidP="007811B7">
            <w:pPr>
              <w:rPr>
                <w:b/>
                <w:bCs/>
                <w:color w:val="000000"/>
                <w:sz w:val="20"/>
                <w:szCs w:val="20"/>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444BC2" w:rsidRPr="007811B7" w:rsidRDefault="00444BC2" w:rsidP="007811B7">
            <w:pPr>
              <w:rPr>
                <w:b/>
                <w:bCs/>
                <w:color w:val="000000"/>
                <w:sz w:val="20"/>
                <w:szCs w:val="20"/>
              </w:rPr>
            </w:pPr>
          </w:p>
        </w:tc>
      </w:tr>
      <w:tr w:rsidR="00444BC2" w:rsidRPr="007811B7" w:rsidTr="00444BC2">
        <w:trPr>
          <w:trHeight w:val="1489"/>
        </w:trPr>
        <w:tc>
          <w:tcPr>
            <w:tcW w:w="507" w:type="dxa"/>
            <w:vMerge/>
            <w:tcBorders>
              <w:top w:val="single" w:sz="8" w:space="0" w:color="auto"/>
              <w:left w:val="single" w:sz="8" w:space="0" w:color="auto"/>
              <w:bottom w:val="nil"/>
              <w:right w:val="nil"/>
            </w:tcBorders>
            <w:vAlign w:val="center"/>
            <w:hideMark/>
          </w:tcPr>
          <w:p w:rsidR="00444BC2" w:rsidRPr="007811B7" w:rsidRDefault="00444BC2" w:rsidP="007811B7">
            <w:pPr>
              <w:rPr>
                <w:b/>
                <w:bCs/>
                <w:sz w:val="20"/>
                <w:szCs w:val="20"/>
              </w:rPr>
            </w:pPr>
          </w:p>
        </w:tc>
        <w:tc>
          <w:tcPr>
            <w:tcW w:w="1195" w:type="dxa"/>
            <w:vMerge/>
            <w:tcBorders>
              <w:top w:val="single" w:sz="8" w:space="0" w:color="auto"/>
              <w:left w:val="single" w:sz="8" w:space="0" w:color="auto"/>
              <w:bottom w:val="single" w:sz="8" w:space="0" w:color="000000"/>
              <w:right w:val="single" w:sz="8" w:space="0" w:color="auto"/>
            </w:tcBorders>
            <w:vAlign w:val="center"/>
            <w:hideMark/>
          </w:tcPr>
          <w:p w:rsidR="00444BC2" w:rsidRPr="007811B7" w:rsidRDefault="00444BC2" w:rsidP="007811B7">
            <w:pPr>
              <w:rPr>
                <w:b/>
                <w:bCs/>
                <w:sz w:val="20"/>
                <w:szCs w:val="20"/>
              </w:rPr>
            </w:pPr>
          </w:p>
        </w:tc>
        <w:tc>
          <w:tcPr>
            <w:tcW w:w="1082" w:type="dxa"/>
            <w:vMerge/>
            <w:tcBorders>
              <w:top w:val="single" w:sz="8" w:space="0" w:color="auto"/>
              <w:left w:val="single" w:sz="8" w:space="0" w:color="auto"/>
              <w:bottom w:val="single" w:sz="8" w:space="0" w:color="000000"/>
              <w:right w:val="single" w:sz="8" w:space="0" w:color="auto"/>
            </w:tcBorders>
            <w:vAlign w:val="center"/>
            <w:hideMark/>
          </w:tcPr>
          <w:p w:rsidR="00444BC2" w:rsidRPr="007811B7" w:rsidRDefault="00444BC2" w:rsidP="007811B7">
            <w:pPr>
              <w:rPr>
                <w:b/>
                <w:bCs/>
                <w:sz w:val="20"/>
                <w:szCs w:val="20"/>
              </w:rPr>
            </w:pPr>
          </w:p>
        </w:tc>
        <w:tc>
          <w:tcPr>
            <w:tcW w:w="1528" w:type="dxa"/>
            <w:vMerge/>
            <w:tcBorders>
              <w:top w:val="single" w:sz="8" w:space="0" w:color="auto"/>
              <w:left w:val="single" w:sz="8" w:space="0" w:color="auto"/>
              <w:bottom w:val="single" w:sz="8" w:space="0" w:color="000000"/>
              <w:right w:val="single" w:sz="8" w:space="0" w:color="auto"/>
            </w:tcBorders>
            <w:vAlign w:val="center"/>
            <w:hideMark/>
          </w:tcPr>
          <w:p w:rsidR="00444BC2" w:rsidRPr="007811B7" w:rsidRDefault="00444BC2" w:rsidP="007811B7">
            <w:pPr>
              <w:rPr>
                <w:b/>
                <w:bCs/>
                <w:sz w:val="20"/>
                <w:szCs w:val="20"/>
              </w:rPr>
            </w:pPr>
          </w:p>
        </w:tc>
        <w:tc>
          <w:tcPr>
            <w:tcW w:w="697" w:type="dxa"/>
            <w:vMerge/>
            <w:tcBorders>
              <w:top w:val="single" w:sz="8" w:space="0" w:color="auto"/>
              <w:left w:val="single" w:sz="8" w:space="0" w:color="auto"/>
              <w:bottom w:val="single" w:sz="8" w:space="0" w:color="000000"/>
              <w:right w:val="single" w:sz="8" w:space="0" w:color="auto"/>
            </w:tcBorders>
            <w:vAlign w:val="center"/>
            <w:hideMark/>
          </w:tcPr>
          <w:p w:rsidR="00444BC2" w:rsidRPr="007811B7" w:rsidRDefault="00444BC2" w:rsidP="007811B7">
            <w:pPr>
              <w:rPr>
                <w:b/>
                <w:bCs/>
                <w:sz w:val="20"/>
                <w:szCs w:val="20"/>
              </w:rPr>
            </w:pPr>
          </w:p>
        </w:tc>
        <w:tc>
          <w:tcPr>
            <w:tcW w:w="1393" w:type="dxa"/>
            <w:vMerge/>
            <w:tcBorders>
              <w:top w:val="single" w:sz="8" w:space="0" w:color="auto"/>
              <w:left w:val="single" w:sz="8" w:space="0" w:color="auto"/>
              <w:bottom w:val="single" w:sz="8" w:space="0" w:color="000000"/>
              <w:right w:val="single" w:sz="8" w:space="0" w:color="auto"/>
            </w:tcBorders>
            <w:vAlign w:val="center"/>
            <w:hideMark/>
          </w:tcPr>
          <w:p w:rsidR="00444BC2" w:rsidRPr="007811B7" w:rsidRDefault="00444BC2" w:rsidP="007811B7">
            <w:pPr>
              <w:rPr>
                <w:b/>
                <w:bCs/>
                <w:sz w:val="20"/>
                <w:szCs w:val="20"/>
              </w:rPr>
            </w:pPr>
          </w:p>
        </w:tc>
        <w:tc>
          <w:tcPr>
            <w:tcW w:w="1115" w:type="dxa"/>
            <w:vMerge/>
            <w:tcBorders>
              <w:top w:val="nil"/>
              <w:left w:val="nil"/>
              <w:bottom w:val="single" w:sz="4" w:space="0" w:color="auto"/>
              <w:right w:val="single" w:sz="4" w:space="0" w:color="auto"/>
            </w:tcBorders>
            <w:shd w:val="clear" w:color="auto" w:fill="auto"/>
            <w:vAlign w:val="bottom"/>
            <w:hideMark/>
          </w:tcPr>
          <w:p w:rsidR="00444BC2" w:rsidRPr="007811B7" w:rsidRDefault="00444BC2" w:rsidP="007811B7">
            <w:pPr>
              <w:rPr>
                <w:b/>
                <w:bCs/>
                <w:sz w:val="20"/>
                <w:szCs w:val="20"/>
              </w:rPr>
            </w:pPr>
          </w:p>
        </w:tc>
        <w:tc>
          <w:tcPr>
            <w:tcW w:w="1409" w:type="dxa"/>
            <w:vMerge/>
            <w:tcBorders>
              <w:top w:val="nil"/>
              <w:left w:val="nil"/>
              <w:bottom w:val="single" w:sz="4" w:space="0" w:color="auto"/>
              <w:right w:val="single" w:sz="4" w:space="0" w:color="auto"/>
            </w:tcBorders>
            <w:shd w:val="clear" w:color="auto" w:fill="auto"/>
            <w:vAlign w:val="bottom"/>
            <w:hideMark/>
          </w:tcPr>
          <w:p w:rsidR="00444BC2" w:rsidRPr="007811B7" w:rsidRDefault="00444BC2" w:rsidP="007811B7">
            <w:pPr>
              <w:rPr>
                <w:b/>
                <w:bCs/>
                <w:sz w:val="20"/>
                <w:szCs w:val="20"/>
              </w:rPr>
            </w:pPr>
          </w:p>
        </w:tc>
        <w:tc>
          <w:tcPr>
            <w:tcW w:w="1276" w:type="dxa"/>
            <w:vMerge/>
            <w:tcBorders>
              <w:top w:val="nil"/>
              <w:left w:val="nil"/>
              <w:bottom w:val="single" w:sz="4" w:space="0" w:color="auto"/>
              <w:right w:val="single" w:sz="4" w:space="0" w:color="auto"/>
            </w:tcBorders>
            <w:shd w:val="clear" w:color="auto" w:fill="auto"/>
            <w:vAlign w:val="bottom"/>
            <w:hideMark/>
          </w:tcPr>
          <w:p w:rsidR="00444BC2" w:rsidRPr="007811B7" w:rsidRDefault="00444BC2" w:rsidP="007811B7">
            <w:pPr>
              <w:rPr>
                <w:b/>
                <w:bCs/>
                <w:sz w:val="20"/>
                <w:szCs w:val="20"/>
              </w:rPr>
            </w:pPr>
          </w:p>
        </w:tc>
        <w:tc>
          <w:tcPr>
            <w:tcW w:w="1417" w:type="dxa"/>
            <w:vMerge/>
            <w:tcBorders>
              <w:top w:val="nil"/>
              <w:left w:val="nil"/>
              <w:bottom w:val="single" w:sz="4" w:space="0" w:color="auto"/>
              <w:right w:val="single" w:sz="4" w:space="0" w:color="auto"/>
            </w:tcBorders>
            <w:shd w:val="clear" w:color="auto" w:fill="auto"/>
            <w:vAlign w:val="bottom"/>
            <w:hideMark/>
          </w:tcPr>
          <w:p w:rsidR="00444BC2" w:rsidRPr="007811B7" w:rsidRDefault="00444BC2" w:rsidP="007811B7">
            <w:pPr>
              <w:rPr>
                <w:b/>
                <w:bCs/>
                <w:sz w:val="20"/>
                <w:szCs w:val="20"/>
              </w:rPr>
            </w:pPr>
          </w:p>
        </w:tc>
        <w:tc>
          <w:tcPr>
            <w:tcW w:w="2126" w:type="dxa"/>
            <w:vMerge/>
            <w:tcBorders>
              <w:top w:val="nil"/>
              <w:left w:val="nil"/>
              <w:bottom w:val="single" w:sz="4" w:space="0" w:color="auto"/>
              <w:right w:val="single" w:sz="8" w:space="0" w:color="auto"/>
            </w:tcBorders>
            <w:shd w:val="clear" w:color="auto" w:fill="auto"/>
            <w:vAlign w:val="bottom"/>
            <w:hideMark/>
          </w:tcPr>
          <w:p w:rsidR="00444BC2" w:rsidRPr="007811B7" w:rsidRDefault="00444BC2" w:rsidP="007811B7">
            <w:pPr>
              <w:rPr>
                <w:b/>
                <w:bCs/>
                <w:color w:val="000000"/>
                <w:sz w:val="20"/>
                <w:szCs w:val="20"/>
              </w:rPr>
            </w:pPr>
          </w:p>
        </w:tc>
        <w:tc>
          <w:tcPr>
            <w:tcW w:w="1560" w:type="dxa"/>
            <w:vMerge/>
            <w:tcBorders>
              <w:top w:val="nil"/>
              <w:left w:val="single" w:sz="4" w:space="0" w:color="auto"/>
              <w:bottom w:val="single" w:sz="4" w:space="0" w:color="auto"/>
              <w:right w:val="single" w:sz="8" w:space="0" w:color="auto"/>
            </w:tcBorders>
            <w:shd w:val="clear" w:color="auto" w:fill="auto"/>
            <w:vAlign w:val="bottom"/>
            <w:hideMark/>
          </w:tcPr>
          <w:p w:rsidR="00444BC2" w:rsidRPr="007811B7" w:rsidRDefault="00444BC2" w:rsidP="007811B7">
            <w:pPr>
              <w:rPr>
                <w:b/>
                <w:bCs/>
                <w:color w:val="000000"/>
                <w:sz w:val="20"/>
                <w:szCs w:val="20"/>
              </w:rPr>
            </w:pPr>
          </w:p>
        </w:tc>
      </w:tr>
      <w:tr w:rsidR="00444BC2" w:rsidRPr="007811B7" w:rsidTr="004F6BC0">
        <w:trPr>
          <w:trHeight w:val="353"/>
        </w:trPr>
        <w:tc>
          <w:tcPr>
            <w:tcW w:w="507"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444BC2" w:rsidRPr="007811B7" w:rsidRDefault="00444BC2" w:rsidP="00444BC2">
            <w:pPr>
              <w:jc w:val="right"/>
              <w:rPr>
                <w:sz w:val="20"/>
                <w:szCs w:val="20"/>
              </w:rPr>
            </w:pPr>
            <w:r w:rsidRPr="007811B7">
              <w:rPr>
                <w:sz w:val="20"/>
                <w:szCs w:val="20"/>
              </w:rPr>
              <w:t>1</w:t>
            </w:r>
          </w:p>
        </w:tc>
        <w:tc>
          <w:tcPr>
            <w:tcW w:w="1195" w:type="dxa"/>
            <w:tcBorders>
              <w:top w:val="nil"/>
              <w:left w:val="nil"/>
              <w:bottom w:val="single" w:sz="4" w:space="0" w:color="auto"/>
              <w:right w:val="single" w:sz="4" w:space="0" w:color="auto"/>
            </w:tcBorders>
            <w:shd w:val="clear" w:color="auto" w:fill="auto"/>
            <w:vAlign w:val="center"/>
            <w:hideMark/>
          </w:tcPr>
          <w:p w:rsidR="00444BC2" w:rsidRPr="007811B7" w:rsidRDefault="00444BC2" w:rsidP="00444BC2">
            <w:pPr>
              <w:rPr>
                <w:sz w:val="20"/>
                <w:szCs w:val="20"/>
              </w:rPr>
            </w:pPr>
            <w:r w:rsidRPr="007811B7">
              <w:rPr>
                <w:sz w:val="20"/>
                <w:szCs w:val="20"/>
              </w:rPr>
              <w:t> </w:t>
            </w:r>
          </w:p>
        </w:tc>
        <w:tc>
          <w:tcPr>
            <w:tcW w:w="1082" w:type="dxa"/>
            <w:tcBorders>
              <w:top w:val="nil"/>
              <w:left w:val="nil"/>
              <w:bottom w:val="single" w:sz="4" w:space="0" w:color="auto"/>
              <w:right w:val="single" w:sz="4" w:space="0" w:color="auto"/>
            </w:tcBorders>
            <w:shd w:val="clear" w:color="auto" w:fill="auto"/>
            <w:vAlign w:val="center"/>
            <w:hideMark/>
          </w:tcPr>
          <w:p w:rsidR="00444BC2" w:rsidRPr="007811B7" w:rsidRDefault="00444BC2" w:rsidP="00444BC2">
            <w:pPr>
              <w:rPr>
                <w:sz w:val="20"/>
                <w:szCs w:val="20"/>
              </w:rPr>
            </w:pPr>
            <w:r w:rsidRPr="007811B7">
              <w:rPr>
                <w:sz w:val="20"/>
                <w:szCs w:val="20"/>
              </w:rPr>
              <w:t> </w:t>
            </w:r>
          </w:p>
        </w:tc>
        <w:tc>
          <w:tcPr>
            <w:tcW w:w="1528" w:type="dxa"/>
            <w:tcBorders>
              <w:top w:val="single" w:sz="4" w:space="0" w:color="auto"/>
              <w:left w:val="single" w:sz="4" w:space="0" w:color="auto"/>
              <w:bottom w:val="single" w:sz="4" w:space="0" w:color="auto"/>
              <w:right w:val="single" w:sz="8" w:space="0" w:color="auto"/>
            </w:tcBorders>
            <w:shd w:val="clear" w:color="auto" w:fill="auto"/>
            <w:hideMark/>
          </w:tcPr>
          <w:p w:rsidR="00444BC2" w:rsidRPr="00B462D0" w:rsidRDefault="00444BC2" w:rsidP="00444BC2">
            <w:pPr>
              <w:rPr>
                <w:sz w:val="20"/>
                <w:szCs w:val="20"/>
              </w:rPr>
            </w:pPr>
            <w:r w:rsidRPr="00B462D0">
              <w:rPr>
                <w:sz w:val="20"/>
                <w:szCs w:val="20"/>
              </w:rPr>
              <w:t xml:space="preserve">АКБ на 600 А*ч </w:t>
            </w:r>
          </w:p>
        </w:tc>
        <w:tc>
          <w:tcPr>
            <w:tcW w:w="697" w:type="dxa"/>
            <w:tcBorders>
              <w:top w:val="nil"/>
              <w:left w:val="nil"/>
              <w:bottom w:val="single" w:sz="4" w:space="0" w:color="auto"/>
              <w:right w:val="single" w:sz="4" w:space="0" w:color="auto"/>
            </w:tcBorders>
            <w:shd w:val="clear" w:color="auto" w:fill="auto"/>
            <w:vAlign w:val="center"/>
            <w:hideMark/>
          </w:tcPr>
          <w:p w:rsidR="00444BC2" w:rsidRPr="007811B7" w:rsidRDefault="00444BC2" w:rsidP="00444BC2">
            <w:pPr>
              <w:rPr>
                <w:sz w:val="20"/>
                <w:szCs w:val="20"/>
              </w:rPr>
            </w:pPr>
            <w:r w:rsidRPr="007811B7">
              <w:rPr>
                <w:sz w:val="20"/>
                <w:szCs w:val="20"/>
              </w:rPr>
              <w:t>шт.</w:t>
            </w:r>
          </w:p>
        </w:tc>
        <w:tc>
          <w:tcPr>
            <w:tcW w:w="1393" w:type="dxa"/>
            <w:tcBorders>
              <w:top w:val="nil"/>
              <w:left w:val="nil"/>
              <w:bottom w:val="single" w:sz="4" w:space="0" w:color="auto"/>
              <w:right w:val="single" w:sz="4" w:space="0" w:color="auto"/>
            </w:tcBorders>
            <w:shd w:val="clear" w:color="auto" w:fill="auto"/>
            <w:vAlign w:val="center"/>
            <w:hideMark/>
          </w:tcPr>
          <w:p w:rsidR="00444BC2" w:rsidRPr="007811B7" w:rsidRDefault="00444BC2" w:rsidP="00444BC2">
            <w:pPr>
              <w:jc w:val="right"/>
              <w:rPr>
                <w:sz w:val="20"/>
                <w:szCs w:val="20"/>
              </w:rPr>
            </w:pPr>
            <w:r w:rsidRPr="007811B7">
              <w:rPr>
                <w:sz w:val="20"/>
                <w:szCs w:val="20"/>
              </w:rPr>
              <w:t>48</w:t>
            </w:r>
          </w:p>
        </w:tc>
        <w:tc>
          <w:tcPr>
            <w:tcW w:w="1115" w:type="dxa"/>
            <w:tcBorders>
              <w:top w:val="nil"/>
              <w:left w:val="nil"/>
              <w:bottom w:val="single" w:sz="4" w:space="0" w:color="auto"/>
              <w:right w:val="single" w:sz="4" w:space="0" w:color="auto"/>
            </w:tcBorders>
            <w:shd w:val="clear" w:color="auto" w:fill="auto"/>
            <w:vAlign w:val="bottom"/>
            <w:hideMark/>
          </w:tcPr>
          <w:p w:rsidR="00444BC2" w:rsidRPr="007811B7" w:rsidRDefault="00444BC2" w:rsidP="00444BC2">
            <w:pPr>
              <w:rPr>
                <w:sz w:val="20"/>
                <w:szCs w:val="20"/>
              </w:rPr>
            </w:pPr>
            <w:r w:rsidRPr="007811B7">
              <w:rPr>
                <w:sz w:val="20"/>
                <w:szCs w:val="20"/>
              </w:rPr>
              <w:t> </w:t>
            </w:r>
          </w:p>
        </w:tc>
        <w:tc>
          <w:tcPr>
            <w:tcW w:w="1409" w:type="dxa"/>
            <w:tcBorders>
              <w:top w:val="nil"/>
              <w:left w:val="nil"/>
              <w:bottom w:val="single" w:sz="4" w:space="0" w:color="auto"/>
              <w:right w:val="single" w:sz="4" w:space="0" w:color="auto"/>
            </w:tcBorders>
            <w:shd w:val="clear" w:color="auto" w:fill="auto"/>
            <w:vAlign w:val="bottom"/>
            <w:hideMark/>
          </w:tcPr>
          <w:p w:rsidR="00444BC2" w:rsidRPr="007811B7" w:rsidRDefault="00444BC2" w:rsidP="00444BC2">
            <w:pPr>
              <w:rPr>
                <w:sz w:val="20"/>
                <w:szCs w:val="20"/>
              </w:rPr>
            </w:pPr>
            <w:r w:rsidRPr="007811B7">
              <w:rPr>
                <w:sz w:val="20"/>
                <w:szCs w:val="20"/>
              </w:rPr>
              <w:t> </w:t>
            </w:r>
          </w:p>
        </w:tc>
        <w:tc>
          <w:tcPr>
            <w:tcW w:w="1276" w:type="dxa"/>
            <w:tcBorders>
              <w:top w:val="nil"/>
              <w:left w:val="nil"/>
              <w:bottom w:val="single" w:sz="4" w:space="0" w:color="auto"/>
              <w:right w:val="single" w:sz="4" w:space="0" w:color="auto"/>
            </w:tcBorders>
            <w:shd w:val="clear" w:color="auto" w:fill="auto"/>
            <w:vAlign w:val="bottom"/>
            <w:hideMark/>
          </w:tcPr>
          <w:p w:rsidR="00444BC2" w:rsidRPr="007811B7" w:rsidRDefault="00444BC2" w:rsidP="00444BC2">
            <w:pPr>
              <w:rPr>
                <w:sz w:val="20"/>
                <w:szCs w:val="20"/>
              </w:rPr>
            </w:pPr>
            <w:r w:rsidRPr="007811B7">
              <w:rPr>
                <w:sz w:val="20"/>
                <w:szCs w:val="20"/>
              </w:rPr>
              <w:t> </w:t>
            </w:r>
          </w:p>
        </w:tc>
        <w:tc>
          <w:tcPr>
            <w:tcW w:w="1417" w:type="dxa"/>
            <w:tcBorders>
              <w:top w:val="nil"/>
              <w:left w:val="nil"/>
              <w:bottom w:val="single" w:sz="4" w:space="0" w:color="auto"/>
              <w:right w:val="single" w:sz="4" w:space="0" w:color="auto"/>
            </w:tcBorders>
            <w:shd w:val="clear" w:color="auto" w:fill="auto"/>
            <w:vAlign w:val="bottom"/>
            <w:hideMark/>
          </w:tcPr>
          <w:p w:rsidR="00444BC2" w:rsidRPr="007811B7" w:rsidRDefault="00444BC2" w:rsidP="00444BC2">
            <w:pPr>
              <w:rPr>
                <w:sz w:val="20"/>
                <w:szCs w:val="20"/>
              </w:rPr>
            </w:pPr>
            <w:r w:rsidRPr="007811B7">
              <w:rPr>
                <w:sz w:val="20"/>
                <w:szCs w:val="20"/>
              </w:rPr>
              <w:t> </w:t>
            </w:r>
          </w:p>
        </w:tc>
        <w:tc>
          <w:tcPr>
            <w:tcW w:w="2126" w:type="dxa"/>
            <w:tcBorders>
              <w:top w:val="nil"/>
              <w:left w:val="nil"/>
              <w:bottom w:val="single" w:sz="4" w:space="0" w:color="auto"/>
              <w:right w:val="single" w:sz="8" w:space="0" w:color="auto"/>
            </w:tcBorders>
            <w:shd w:val="clear" w:color="auto" w:fill="auto"/>
            <w:vAlign w:val="bottom"/>
          </w:tcPr>
          <w:p w:rsidR="00444BC2" w:rsidRPr="00DC477A" w:rsidRDefault="00444BC2" w:rsidP="00444BC2">
            <w:pPr>
              <w:rPr>
                <w:sz w:val="16"/>
                <w:szCs w:val="16"/>
              </w:rPr>
            </w:pPr>
            <w:r w:rsidRPr="00444BC2">
              <w:rPr>
                <w:sz w:val="16"/>
                <w:szCs w:val="16"/>
              </w:rPr>
              <w:t>до 15 декабря 2017 года</w:t>
            </w:r>
          </w:p>
        </w:tc>
        <w:tc>
          <w:tcPr>
            <w:tcW w:w="1560" w:type="dxa"/>
            <w:tcBorders>
              <w:top w:val="nil"/>
              <w:left w:val="single" w:sz="4" w:space="0" w:color="auto"/>
              <w:bottom w:val="single" w:sz="4" w:space="0" w:color="auto"/>
              <w:right w:val="single" w:sz="8" w:space="0" w:color="auto"/>
            </w:tcBorders>
            <w:shd w:val="clear" w:color="auto" w:fill="auto"/>
            <w:vAlign w:val="bottom"/>
            <w:hideMark/>
          </w:tcPr>
          <w:p w:rsidR="00444BC2" w:rsidRPr="007811B7" w:rsidRDefault="00444BC2" w:rsidP="00444BC2">
            <w:pPr>
              <w:rPr>
                <w:sz w:val="20"/>
                <w:szCs w:val="20"/>
              </w:rPr>
            </w:pPr>
            <w:r w:rsidRPr="007811B7">
              <w:rPr>
                <w:sz w:val="20"/>
                <w:szCs w:val="20"/>
              </w:rPr>
              <w:t> </w:t>
            </w:r>
          </w:p>
        </w:tc>
      </w:tr>
      <w:tr w:rsidR="00444BC2" w:rsidRPr="007811B7" w:rsidTr="004F6BC0">
        <w:trPr>
          <w:trHeight w:val="397"/>
        </w:trPr>
        <w:tc>
          <w:tcPr>
            <w:tcW w:w="507" w:type="dxa"/>
            <w:tcBorders>
              <w:top w:val="nil"/>
              <w:left w:val="single" w:sz="8" w:space="0" w:color="auto"/>
              <w:bottom w:val="single" w:sz="4" w:space="0" w:color="auto"/>
              <w:right w:val="single" w:sz="4" w:space="0" w:color="auto"/>
            </w:tcBorders>
            <w:shd w:val="clear" w:color="auto" w:fill="auto"/>
            <w:vAlign w:val="center"/>
            <w:hideMark/>
          </w:tcPr>
          <w:p w:rsidR="00444BC2" w:rsidRPr="007811B7" w:rsidRDefault="00444BC2" w:rsidP="00444BC2">
            <w:pPr>
              <w:jc w:val="right"/>
              <w:rPr>
                <w:sz w:val="20"/>
                <w:szCs w:val="20"/>
              </w:rPr>
            </w:pPr>
            <w:r w:rsidRPr="007811B7">
              <w:rPr>
                <w:sz w:val="20"/>
                <w:szCs w:val="20"/>
              </w:rPr>
              <w:t> </w:t>
            </w:r>
            <w:r>
              <w:rPr>
                <w:sz w:val="20"/>
                <w:szCs w:val="20"/>
              </w:rPr>
              <w:t>2</w:t>
            </w:r>
          </w:p>
        </w:tc>
        <w:tc>
          <w:tcPr>
            <w:tcW w:w="1195" w:type="dxa"/>
            <w:tcBorders>
              <w:top w:val="nil"/>
              <w:left w:val="nil"/>
              <w:bottom w:val="single" w:sz="4" w:space="0" w:color="auto"/>
              <w:right w:val="single" w:sz="4" w:space="0" w:color="auto"/>
            </w:tcBorders>
            <w:shd w:val="clear" w:color="auto" w:fill="auto"/>
            <w:vAlign w:val="center"/>
            <w:hideMark/>
          </w:tcPr>
          <w:p w:rsidR="00444BC2" w:rsidRPr="007811B7" w:rsidRDefault="00444BC2" w:rsidP="00444BC2">
            <w:pPr>
              <w:rPr>
                <w:sz w:val="20"/>
                <w:szCs w:val="20"/>
              </w:rPr>
            </w:pPr>
            <w:r w:rsidRPr="007811B7">
              <w:rPr>
                <w:sz w:val="20"/>
                <w:szCs w:val="20"/>
              </w:rPr>
              <w:t> </w:t>
            </w:r>
          </w:p>
        </w:tc>
        <w:tc>
          <w:tcPr>
            <w:tcW w:w="1082" w:type="dxa"/>
            <w:tcBorders>
              <w:top w:val="nil"/>
              <w:left w:val="nil"/>
              <w:bottom w:val="single" w:sz="4" w:space="0" w:color="auto"/>
              <w:right w:val="single" w:sz="4" w:space="0" w:color="auto"/>
            </w:tcBorders>
            <w:shd w:val="clear" w:color="auto" w:fill="auto"/>
            <w:vAlign w:val="center"/>
            <w:hideMark/>
          </w:tcPr>
          <w:p w:rsidR="00444BC2" w:rsidRPr="007811B7" w:rsidRDefault="00444BC2" w:rsidP="00444BC2">
            <w:pPr>
              <w:rPr>
                <w:sz w:val="20"/>
                <w:szCs w:val="20"/>
              </w:rPr>
            </w:pPr>
            <w:r w:rsidRPr="007811B7">
              <w:rPr>
                <w:sz w:val="20"/>
                <w:szCs w:val="20"/>
              </w:rPr>
              <w:t> </w:t>
            </w:r>
          </w:p>
        </w:tc>
        <w:tc>
          <w:tcPr>
            <w:tcW w:w="1528" w:type="dxa"/>
            <w:tcBorders>
              <w:top w:val="single" w:sz="4" w:space="0" w:color="auto"/>
              <w:left w:val="single" w:sz="4" w:space="0" w:color="auto"/>
              <w:bottom w:val="single" w:sz="4" w:space="0" w:color="auto"/>
              <w:right w:val="single" w:sz="8" w:space="0" w:color="auto"/>
            </w:tcBorders>
            <w:shd w:val="clear" w:color="auto" w:fill="auto"/>
            <w:hideMark/>
          </w:tcPr>
          <w:p w:rsidR="00444BC2" w:rsidRPr="00B462D0" w:rsidRDefault="00444BC2" w:rsidP="00444BC2">
            <w:pPr>
              <w:rPr>
                <w:sz w:val="20"/>
                <w:szCs w:val="20"/>
              </w:rPr>
            </w:pPr>
            <w:r w:rsidRPr="00B462D0">
              <w:rPr>
                <w:sz w:val="20"/>
                <w:szCs w:val="20"/>
              </w:rPr>
              <w:t>Стеллаж для АКБ</w:t>
            </w:r>
          </w:p>
        </w:tc>
        <w:tc>
          <w:tcPr>
            <w:tcW w:w="697" w:type="dxa"/>
            <w:tcBorders>
              <w:top w:val="nil"/>
              <w:left w:val="nil"/>
              <w:bottom w:val="single" w:sz="4" w:space="0" w:color="auto"/>
              <w:right w:val="single" w:sz="4" w:space="0" w:color="auto"/>
            </w:tcBorders>
            <w:shd w:val="clear" w:color="auto" w:fill="auto"/>
            <w:vAlign w:val="center"/>
            <w:hideMark/>
          </w:tcPr>
          <w:p w:rsidR="00444BC2" w:rsidRPr="007811B7" w:rsidRDefault="00444BC2" w:rsidP="00444BC2">
            <w:pPr>
              <w:rPr>
                <w:sz w:val="20"/>
                <w:szCs w:val="20"/>
              </w:rPr>
            </w:pPr>
            <w:r w:rsidRPr="007811B7">
              <w:rPr>
                <w:sz w:val="20"/>
                <w:szCs w:val="20"/>
              </w:rPr>
              <w:t>шт.</w:t>
            </w:r>
          </w:p>
        </w:tc>
        <w:tc>
          <w:tcPr>
            <w:tcW w:w="1393" w:type="dxa"/>
            <w:tcBorders>
              <w:top w:val="nil"/>
              <w:left w:val="nil"/>
              <w:bottom w:val="single" w:sz="4" w:space="0" w:color="auto"/>
              <w:right w:val="single" w:sz="4" w:space="0" w:color="auto"/>
            </w:tcBorders>
            <w:shd w:val="clear" w:color="auto" w:fill="auto"/>
            <w:vAlign w:val="center"/>
            <w:hideMark/>
          </w:tcPr>
          <w:p w:rsidR="00444BC2" w:rsidRPr="007811B7" w:rsidRDefault="00444BC2" w:rsidP="00444BC2">
            <w:pPr>
              <w:jc w:val="right"/>
              <w:rPr>
                <w:sz w:val="20"/>
                <w:szCs w:val="20"/>
              </w:rPr>
            </w:pPr>
            <w:r w:rsidRPr="007811B7">
              <w:rPr>
                <w:sz w:val="20"/>
                <w:szCs w:val="20"/>
              </w:rPr>
              <w:t>2</w:t>
            </w:r>
          </w:p>
        </w:tc>
        <w:tc>
          <w:tcPr>
            <w:tcW w:w="1115" w:type="dxa"/>
            <w:tcBorders>
              <w:top w:val="nil"/>
              <w:left w:val="nil"/>
              <w:bottom w:val="single" w:sz="4" w:space="0" w:color="auto"/>
              <w:right w:val="single" w:sz="4" w:space="0" w:color="auto"/>
            </w:tcBorders>
            <w:shd w:val="clear" w:color="auto" w:fill="auto"/>
            <w:vAlign w:val="bottom"/>
            <w:hideMark/>
          </w:tcPr>
          <w:p w:rsidR="00444BC2" w:rsidRPr="007811B7" w:rsidRDefault="00444BC2" w:rsidP="00444BC2">
            <w:pPr>
              <w:rPr>
                <w:sz w:val="20"/>
                <w:szCs w:val="20"/>
              </w:rPr>
            </w:pPr>
            <w:r w:rsidRPr="007811B7">
              <w:rPr>
                <w:sz w:val="20"/>
                <w:szCs w:val="20"/>
              </w:rPr>
              <w:t> </w:t>
            </w:r>
          </w:p>
        </w:tc>
        <w:tc>
          <w:tcPr>
            <w:tcW w:w="1409" w:type="dxa"/>
            <w:tcBorders>
              <w:top w:val="nil"/>
              <w:left w:val="nil"/>
              <w:bottom w:val="single" w:sz="4" w:space="0" w:color="auto"/>
              <w:right w:val="single" w:sz="4" w:space="0" w:color="auto"/>
            </w:tcBorders>
            <w:shd w:val="clear" w:color="auto" w:fill="auto"/>
            <w:vAlign w:val="bottom"/>
            <w:hideMark/>
          </w:tcPr>
          <w:p w:rsidR="00444BC2" w:rsidRPr="007811B7" w:rsidRDefault="00444BC2" w:rsidP="00444BC2">
            <w:pPr>
              <w:rPr>
                <w:sz w:val="20"/>
                <w:szCs w:val="20"/>
              </w:rPr>
            </w:pPr>
            <w:r w:rsidRPr="007811B7">
              <w:rPr>
                <w:sz w:val="20"/>
                <w:szCs w:val="20"/>
              </w:rPr>
              <w:t> </w:t>
            </w:r>
          </w:p>
        </w:tc>
        <w:tc>
          <w:tcPr>
            <w:tcW w:w="1276" w:type="dxa"/>
            <w:tcBorders>
              <w:top w:val="nil"/>
              <w:left w:val="nil"/>
              <w:bottom w:val="single" w:sz="4" w:space="0" w:color="auto"/>
              <w:right w:val="single" w:sz="4" w:space="0" w:color="auto"/>
            </w:tcBorders>
            <w:shd w:val="clear" w:color="auto" w:fill="auto"/>
            <w:vAlign w:val="bottom"/>
            <w:hideMark/>
          </w:tcPr>
          <w:p w:rsidR="00444BC2" w:rsidRPr="007811B7" w:rsidRDefault="00444BC2" w:rsidP="00444BC2">
            <w:pPr>
              <w:rPr>
                <w:sz w:val="20"/>
                <w:szCs w:val="20"/>
              </w:rPr>
            </w:pPr>
            <w:r w:rsidRPr="007811B7">
              <w:rPr>
                <w:sz w:val="20"/>
                <w:szCs w:val="20"/>
              </w:rPr>
              <w:t> </w:t>
            </w:r>
          </w:p>
        </w:tc>
        <w:tc>
          <w:tcPr>
            <w:tcW w:w="1417" w:type="dxa"/>
            <w:tcBorders>
              <w:top w:val="nil"/>
              <w:left w:val="nil"/>
              <w:bottom w:val="single" w:sz="4" w:space="0" w:color="auto"/>
              <w:right w:val="single" w:sz="4" w:space="0" w:color="auto"/>
            </w:tcBorders>
            <w:shd w:val="clear" w:color="auto" w:fill="auto"/>
            <w:vAlign w:val="bottom"/>
            <w:hideMark/>
          </w:tcPr>
          <w:p w:rsidR="00444BC2" w:rsidRPr="007811B7" w:rsidRDefault="00444BC2" w:rsidP="00444BC2">
            <w:pPr>
              <w:rPr>
                <w:sz w:val="20"/>
                <w:szCs w:val="20"/>
              </w:rPr>
            </w:pPr>
            <w:r w:rsidRPr="007811B7">
              <w:rPr>
                <w:sz w:val="20"/>
                <w:szCs w:val="20"/>
              </w:rPr>
              <w:t> </w:t>
            </w:r>
          </w:p>
        </w:tc>
        <w:tc>
          <w:tcPr>
            <w:tcW w:w="2126" w:type="dxa"/>
            <w:tcBorders>
              <w:top w:val="nil"/>
              <w:left w:val="nil"/>
              <w:bottom w:val="single" w:sz="4" w:space="0" w:color="auto"/>
              <w:right w:val="single" w:sz="8" w:space="0" w:color="auto"/>
            </w:tcBorders>
            <w:shd w:val="clear" w:color="auto" w:fill="auto"/>
            <w:vAlign w:val="bottom"/>
          </w:tcPr>
          <w:p w:rsidR="00444BC2" w:rsidRPr="00DC477A" w:rsidRDefault="00444BC2" w:rsidP="00444BC2">
            <w:pPr>
              <w:rPr>
                <w:sz w:val="16"/>
                <w:szCs w:val="16"/>
              </w:rPr>
            </w:pPr>
            <w:r w:rsidRPr="00444BC2">
              <w:rPr>
                <w:sz w:val="16"/>
                <w:szCs w:val="16"/>
              </w:rPr>
              <w:t>до 15 декабря 2017 года</w:t>
            </w:r>
          </w:p>
        </w:tc>
        <w:tc>
          <w:tcPr>
            <w:tcW w:w="1560" w:type="dxa"/>
            <w:tcBorders>
              <w:top w:val="nil"/>
              <w:left w:val="single" w:sz="4" w:space="0" w:color="auto"/>
              <w:bottom w:val="single" w:sz="4" w:space="0" w:color="auto"/>
              <w:right w:val="single" w:sz="8" w:space="0" w:color="auto"/>
            </w:tcBorders>
            <w:shd w:val="clear" w:color="auto" w:fill="auto"/>
            <w:vAlign w:val="bottom"/>
            <w:hideMark/>
          </w:tcPr>
          <w:p w:rsidR="00444BC2" w:rsidRPr="007811B7" w:rsidRDefault="00444BC2" w:rsidP="00444BC2">
            <w:pPr>
              <w:rPr>
                <w:sz w:val="20"/>
                <w:szCs w:val="20"/>
              </w:rPr>
            </w:pPr>
            <w:r w:rsidRPr="007811B7">
              <w:rPr>
                <w:sz w:val="20"/>
                <w:szCs w:val="20"/>
              </w:rPr>
              <w:t> </w:t>
            </w:r>
          </w:p>
        </w:tc>
      </w:tr>
      <w:tr w:rsidR="00444BC2" w:rsidRPr="007811B7" w:rsidTr="00444BC2">
        <w:trPr>
          <w:trHeight w:val="270"/>
        </w:trPr>
        <w:tc>
          <w:tcPr>
            <w:tcW w:w="507" w:type="dxa"/>
            <w:tcBorders>
              <w:top w:val="nil"/>
              <w:left w:val="single" w:sz="8" w:space="0" w:color="auto"/>
              <w:bottom w:val="single" w:sz="8" w:space="0" w:color="auto"/>
              <w:right w:val="single" w:sz="4" w:space="0" w:color="auto"/>
            </w:tcBorders>
            <w:shd w:val="clear" w:color="auto" w:fill="auto"/>
            <w:vAlign w:val="bottom"/>
            <w:hideMark/>
          </w:tcPr>
          <w:p w:rsidR="00444BC2" w:rsidRPr="007811B7" w:rsidRDefault="00444BC2" w:rsidP="007811B7">
            <w:pPr>
              <w:rPr>
                <w:sz w:val="20"/>
                <w:szCs w:val="20"/>
              </w:rPr>
            </w:pPr>
            <w:r w:rsidRPr="007811B7">
              <w:rPr>
                <w:sz w:val="20"/>
                <w:szCs w:val="20"/>
              </w:rPr>
              <w:t> </w:t>
            </w:r>
          </w:p>
        </w:tc>
        <w:tc>
          <w:tcPr>
            <w:tcW w:w="1195" w:type="dxa"/>
            <w:tcBorders>
              <w:top w:val="nil"/>
              <w:left w:val="nil"/>
              <w:bottom w:val="single" w:sz="8" w:space="0" w:color="auto"/>
              <w:right w:val="single" w:sz="4" w:space="0" w:color="auto"/>
            </w:tcBorders>
            <w:shd w:val="clear" w:color="auto" w:fill="auto"/>
            <w:vAlign w:val="bottom"/>
            <w:hideMark/>
          </w:tcPr>
          <w:p w:rsidR="00444BC2" w:rsidRPr="007811B7" w:rsidRDefault="00444BC2" w:rsidP="007811B7">
            <w:pPr>
              <w:rPr>
                <w:sz w:val="20"/>
                <w:szCs w:val="20"/>
              </w:rPr>
            </w:pPr>
            <w:r w:rsidRPr="007811B7">
              <w:rPr>
                <w:sz w:val="20"/>
                <w:szCs w:val="20"/>
              </w:rPr>
              <w:t> </w:t>
            </w:r>
          </w:p>
        </w:tc>
        <w:tc>
          <w:tcPr>
            <w:tcW w:w="1082" w:type="dxa"/>
            <w:tcBorders>
              <w:top w:val="nil"/>
              <w:left w:val="nil"/>
              <w:bottom w:val="single" w:sz="8" w:space="0" w:color="auto"/>
              <w:right w:val="single" w:sz="4" w:space="0" w:color="auto"/>
            </w:tcBorders>
            <w:shd w:val="clear" w:color="auto" w:fill="auto"/>
            <w:vAlign w:val="bottom"/>
            <w:hideMark/>
          </w:tcPr>
          <w:p w:rsidR="00444BC2" w:rsidRPr="007811B7" w:rsidRDefault="00444BC2" w:rsidP="007811B7">
            <w:pPr>
              <w:rPr>
                <w:sz w:val="20"/>
                <w:szCs w:val="20"/>
              </w:rPr>
            </w:pPr>
            <w:r w:rsidRPr="007811B7">
              <w:rPr>
                <w:sz w:val="20"/>
                <w:szCs w:val="20"/>
              </w:rPr>
              <w:t> </w:t>
            </w:r>
          </w:p>
        </w:tc>
        <w:tc>
          <w:tcPr>
            <w:tcW w:w="1528" w:type="dxa"/>
            <w:tcBorders>
              <w:top w:val="nil"/>
              <w:left w:val="nil"/>
              <w:bottom w:val="single" w:sz="8" w:space="0" w:color="auto"/>
              <w:right w:val="single" w:sz="4" w:space="0" w:color="auto"/>
            </w:tcBorders>
            <w:shd w:val="clear" w:color="auto" w:fill="auto"/>
            <w:vAlign w:val="bottom"/>
            <w:hideMark/>
          </w:tcPr>
          <w:p w:rsidR="00444BC2" w:rsidRPr="007811B7" w:rsidRDefault="00444BC2" w:rsidP="007811B7">
            <w:pPr>
              <w:rPr>
                <w:sz w:val="20"/>
                <w:szCs w:val="20"/>
              </w:rPr>
            </w:pPr>
            <w:r w:rsidRPr="007811B7">
              <w:rPr>
                <w:sz w:val="20"/>
                <w:szCs w:val="20"/>
              </w:rPr>
              <w:t> </w:t>
            </w:r>
          </w:p>
        </w:tc>
        <w:tc>
          <w:tcPr>
            <w:tcW w:w="697" w:type="dxa"/>
            <w:tcBorders>
              <w:top w:val="nil"/>
              <w:left w:val="nil"/>
              <w:bottom w:val="single" w:sz="8" w:space="0" w:color="auto"/>
              <w:right w:val="single" w:sz="4" w:space="0" w:color="auto"/>
            </w:tcBorders>
            <w:shd w:val="clear" w:color="auto" w:fill="auto"/>
            <w:vAlign w:val="bottom"/>
            <w:hideMark/>
          </w:tcPr>
          <w:p w:rsidR="00444BC2" w:rsidRPr="007811B7" w:rsidRDefault="00444BC2" w:rsidP="007811B7">
            <w:pPr>
              <w:rPr>
                <w:sz w:val="20"/>
                <w:szCs w:val="20"/>
              </w:rPr>
            </w:pPr>
            <w:r w:rsidRPr="007811B7">
              <w:rPr>
                <w:sz w:val="20"/>
                <w:szCs w:val="20"/>
              </w:rPr>
              <w:t> </w:t>
            </w:r>
          </w:p>
        </w:tc>
        <w:tc>
          <w:tcPr>
            <w:tcW w:w="1393" w:type="dxa"/>
            <w:tcBorders>
              <w:top w:val="nil"/>
              <w:left w:val="nil"/>
              <w:bottom w:val="single" w:sz="8" w:space="0" w:color="auto"/>
              <w:right w:val="single" w:sz="4" w:space="0" w:color="auto"/>
            </w:tcBorders>
            <w:shd w:val="clear" w:color="auto" w:fill="auto"/>
            <w:vAlign w:val="bottom"/>
            <w:hideMark/>
          </w:tcPr>
          <w:p w:rsidR="00444BC2" w:rsidRPr="007811B7" w:rsidRDefault="00444BC2" w:rsidP="007811B7">
            <w:pPr>
              <w:rPr>
                <w:sz w:val="20"/>
                <w:szCs w:val="20"/>
              </w:rPr>
            </w:pPr>
            <w:r w:rsidRPr="007811B7">
              <w:rPr>
                <w:sz w:val="20"/>
                <w:szCs w:val="20"/>
              </w:rPr>
              <w:t> </w:t>
            </w:r>
          </w:p>
        </w:tc>
        <w:tc>
          <w:tcPr>
            <w:tcW w:w="1115" w:type="dxa"/>
            <w:tcBorders>
              <w:top w:val="nil"/>
              <w:left w:val="nil"/>
              <w:bottom w:val="single" w:sz="4" w:space="0" w:color="auto"/>
              <w:right w:val="nil"/>
            </w:tcBorders>
            <w:shd w:val="clear" w:color="auto" w:fill="auto"/>
            <w:vAlign w:val="bottom"/>
            <w:hideMark/>
          </w:tcPr>
          <w:p w:rsidR="00444BC2" w:rsidRPr="007811B7" w:rsidRDefault="00444BC2" w:rsidP="007811B7">
            <w:pPr>
              <w:rPr>
                <w:sz w:val="20"/>
                <w:szCs w:val="20"/>
              </w:rPr>
            </w:pPr>
          </w:p>
        </w:tc>
        <w:tc>
          <w:tcPr>
            <w:tcW w:w="1409" w:type="dxa"/>
            <w:tcBorders>
              <w:top w:val="nil"/>
              <w:left w:val="nil"/>
              <w:bottom w:val="single" w:sz="4" w:space="0" w:color="auto"/>
              <w:right w:val="nil"/>
            </w:tcBorders>
            <w:shd w:val="clear" w:color="auto" w:fill="auto"/>
            <w:vAlign w:val="bottom"/>
            <w:hideMark/>
          </w:tcPr>
          <w:p w:rsidR="00444BC2" w:rsidRPr="007811B7" w:rsidRDefault="00444BC2" w:rsidP="007811B7">
            <w:pPr>
              <w:rPr>
                <w:sz w:val="20"/>
                <w:szCs w:val="20"/>
              </w:rPr>
            </w:pPr>
          </w:p>
        </w:tc>
        <w:tc>
          <w:tcPr>
            <w:tcW w:w="1276" w:type="dxa"/>
            <w:tcBorders>
              <w:top w:val="nil"/>
              <w:left w:val="nil"/>
              <w:bottom w:val="single" w:sz="4" w:space="0" w:color="auto"/>
              <w:right w:val="nil"/>
            </w:tcBorders>
            <w:shd w:val="clear" w:color="auto" w:fill="auto"/>
            <w:hideMark/>
          </w:tcPr>
          <w:p w:rsidR="00444BC2" w:rsidRPr="007811B7" w:rsidRDefault="00444BC2" w:rsidP="007811B7">
            <w:pPr>
              <w:rPr>
                <w:sz w:val="20"/>
                <w:szCs w:val="20"/>
              </w:rPr>
            </w:pPr>
            <w:r w:rsidRPr="007811B7">
              <w:rPr>
                <w:b/>
                <w:bCs/>
                <w:color w:val="000000"/>
                <w:sz w:val="20"/>
                <w:szCs w:val="20"/>
              </w:rPr>
              <w:t>Всего:</w:t>
            </w:r>
          </w:p>
        </w:tc>
        <w:tc>
          <w:tcPr>
            <w:tcW w:w="1417" w:type="dxa"/>
            <w:tcBorders>
              <w:top w:val="nil"/>
              <w:left w:val="single" w:sz="8" w:space="0" w:color="auto"/>
              <w:bottom w:val="single" w:sz="4" w:space="0" w:color="auto"/>
              <w:right w:val="single" w:sz="4" w:space="0" w:color="auto"/>
            </w:tcBorders>
            <w:shd w:val="clear" w:color="auto" w:fill="auto"/>
            <w:hideMark/>
          </w:tcPr>
          <w:p w:rsidR="00444BC2" w:rsidRPr="007811B7" w:rsidRDefault="00444BC2" w:rsidP="007811B7">
            <w:pPr>
              <w:rPr>
                <w:sz w:val="20"/>
                <w:szCs w:val="20"/>
              </w:rPr>
            </w:pPr>
            <w:r w:rsidRPr="007811B7">
              <w:rPr>
                <w:b/>
                <w:bCs/>
                <w:color w:val="000000"/>
                <w:sz w:val="20"/>
                <w:szCs w:val="20"/>
              </w:rPr>
              <w:t> </w:t>
            </w:r>
          </w:p>
        </w:tc>
        <w:tc>
          <w:tcPr>
            <w:tcW w:w="2126" w:type="dxa"/>
            <w:tcBorders>
              <w:top w:val="nil"/>
              <w:left w:val="nil"/>
              <w:bottom w:val="single" w:sz="4" w:space="0" w:color="auto"/>
              <w:right w:val="single" w:sz="8" w:space="0" w:color="auto"/>
            </w:tcBorders>
            <w:shd w:val="clear" w:color="auto" w:fill="auto"/>
            <w:vAlign w:val="bottom"/>
            <w:hideMark/>
          </w:tcPr>
          <w:p w:rsidR="00444BC2" w:rsidRPr="007811B7" w:rsidRDefault="00444BC2" w:rsidP="007811B7">
            <w:pPr>
              <w:rPr>
                <w:sz w:val="20"/>
                <w:szCs w:val="20"/>
              </w:rPr>
            </w:pPr>
            <w:r w:rsidRPr="007811B7">
              <w:rPr>
                <w:b/>
                <w:bCs/>
                <w:sz w:val="20"/>
                <w:szCs w:val="20"/>
              </w:rPr>
              <w:t>Х</w:t>
            </w:r>
          </w:p>
        </w:tc>
        <w:tc>
          <w:tcPr>
            <w:tcW w:w="1560" w:type="dxa"/>
            <w:tcBorders>
              <w:top w:val="nil"/>
              <w:left w:val="single" w:sz="4" w:space="0" w:color="auto"/>
              <w:bottom w:val="single" w:sz="4" w:space="0" w:color="auto"/>
              <w:right w:val="single" w:sz="8" w:space="0" w:color="auto"/>
            </w:tcBorders>
            <w:shd w:val="clear" w:color="auto" w:fill="auto"/>
            <w:vAlign w:val="bottom"/>
            <w:hideMark/>
          </w:tcPr>
          <w:p w:rsidR="00444BC2" w:rsidRPr="007811B7" w:rsidRDefault="00444BC2" w:rsidP="007811B7">
            <w:pPr>
              <w:rPr>
                <w:sz w:val="20"/>
                <w:szCs w:val="20"/>
              </w:rPr>
            </w:pPr>
            <w:r w:rsidRPr="007811B7">
              <w:rPr>
                <w:b/>
                <w:bCs/>
                <w:sz w:val="20"/>
                <w:szCs w:val="20"/>
              </w:rPr>
              <w:t>Х</w:t>
            </w:r>
          </w:p>
        </w:tc>
      </w:tr>
      <w:tr w:rsidR="00444BC2" w:rsidRPr="007811B7" w:rsidTr="00444BC2">
        <w:trPr>
          <w:trHeight w:val="315"/>
        </w:trPr>
        <w:tc>
          <w:tcPr>
            <w:tcW w:w="507" w:type="dxa"/>
            <w:tcBorders>
              <w:top w:val="nil"/>
              <w:left w:val="nil"/>
              <w:bottom w:val="nil"/>
              <w:right w:val="nil"/>
            </w:tcBorders>
            <w:shd w:val="clear" w:color="auto" w:fill="auto"/>
            <w:vAlign w:val="bottom"/>
            <w:hideMark/>
          </w:tcPr>
          <w:p w:rsidR="00444BC2" w:rsidRPr="007811B7" w:rsidRDefault="00444BC2" w:rsidP="007811B7">
            <w:pPr>
              <w:rPr>
                <w:sz w:val="20"/>
                <w:szCs w:val="20"/>
              </w:rPr>
            </w:pPr>
          </w:p>
        </w:tc>
        <w:tc>
          <w:tcPr>
            <w:tcW w:w="1195" w:type="dxa"/>
            <w:tcBorders>
              <w:top w:val="nil"/>
              <w:left w:val="nil"/>
              <w:bottom w:val="nil"/>
              <w:right w:val="nil"/>
            </w:tcBorders>
            <w:shd w:val="clear" w:color="auto" w:fill="auto"/>
            <w:vAlign w:val="bottom"/>
            <w:hideMark/>
          </w:tcPr>
          <w:p w:rsidR="00444BC2" w:rsidRPr="007811B7" w:rsidRDefault="00444BC2" w:rsidP="007811B7">
            <w:pPr>
              <w:rPr>
                <w:sz w:val="20"/>
                <w:szCs w:val="20"/>
              </w:rPr>
            </w:pPr>
          </w:p>
        </w:tc>
        <w:tc>
          <w:tcPr>
            <w:tcW w:w="1082" w:type="dxa"/>
            <w:tcBorders>
              <w:top w:val="nil"/>
              <w:left w:val="nil"/>
              <w:bottom w:val="nil"/>
              <w:right w:val="nil"/>
            </w:tcBorders>
            <w:shd w:val="clear" w:color="auto" w:fill="auto"/>
            <w:vAlign w:val="bottom"/>
            <w:hideMark/>
          </w:tcPr>
          <w:p w:rsidR="00444BC2" w:rsidRPr="007811B7" w:rsidRDefault="00444BC2" w:rsidP="007811B7">
            <w:pPr>
              <w:rPr>
                <w:sz w:val="20"/>
                <w:szCs w:val="20"/>
              </w:rPr>
            </w:pPr>
          </w:p>
        </w:tc>
        <w:tc>
          <w:tcPr>
            <w:tcW w:w="1528" w:type="dxa"/>
            <w:tcBorders>
              <w:top w:val="nil"/>
              <w:left w:val="nil"/>
              <w:bottom w:val="nil"/>
              <w:right w:val="nil"/>
            </w:tcBorders>
            <w:shd w:val="clear" w:color="auto" w:fill="auto"/>
            <w:vAlign w:val="bottom"/>
            <w:hideMark/>
          </w:tcPr>
          <w:p w:rsidR="00444BC2" w:rsidRPr="007811B7" w:rsidRDefault="00444BC2" w:rsidP="007811B7">
            <w:pPr>
              <w:rPr>
                <w:sz w:val="20"/>
                <w:szCs w:val="20"/>
              </w:rPr>
            </w:pPr>
          </w:p>
        </w:tc>
        <w:tc>
          <w:tcPr>
            <w:tcW w:w="697" w:type="dxa"/>
            <w:tcBorders>
              <w:top w:val="nil"/>
              <w:left w:val="nil"/>
              <w:bottom w:val="nil"/>
              <w:right w:val="nil"/>
            </w:tcBorders>
            <w:shd w:val="clear" w:color="auto" w:fill="auto"/>
            <w:vAlign w:val="bottom"/>
            <w:hideMark/>
          </w:tcPr>
          <w:p w:rsidR="00444BC2" w:rsidRPr="007811B7" w:rsidRDefault="00444BC2" w:rsidP="007811B7">
            <w:pPr>
              <w:rPr>
                <w:sz w:val="20"/>
                <w:szCs w:val="20"/>
              </w:rPr>
            </w:pPr>
          </w:p>
        </w:tc>
        <w:tc>
          <w:tcPr>
            <w:tcW w:w="2508" w:type="dxa"/>
            <w:gridSpan w:val="2"/>
            <w:tcBorders>
              <w:top w:val="nil"/>
              <w:left w:val="nil"/>
              <w:bottom w:val="nil"/>
              <w:right w:val="nil"/>
            </w:tcBorders>
            <w:shd w:val="clear" w:color="auto" w:fill="auto"/>
            <w:vAlign w:val="bottom"/>
            <w:hideMark/>
          </w:tcPr>
          <w:p w:rsidR="00444BC2" w:rsidRPr="007811B7" w:rsidRDefault="00444BC2" w:rsidP="007811B7">
            <w:pPr>
              <w:rPr>
                <w:sz w:val="20"/>
                <w:szCs w:val="20"/>
              </w:rPr>
            </w:pPr>
            <w:r w:rsidRPr="007811B7">
              <w:rPr>
                <w:b/>
                <w:bCs/>
                <w:color w:val="000000"/>
                <w:sz w:val="20"/>
                <w:szCs w:val="20"/>
              </w:rPr>
              <w:t>В том числе НДС-18%:</w:t>
            </w:r>
          </w:p>
        </w:tc>
        <w:tc>
          <w:tcPr>
            <w:tcW w:w="1409" w:type="dxa"/>
            <w:tcBorders>
              <w:top w:val="single" w:sz="4" w:space="0" w:color="auto"/>
              <w:left w:val="single" w:sz="8" w:space="0" w:color="auto"/>
              <w:bottom w:val="single" w:sz="8" w:space="0" w:color="auto"/>
              <w:right w:val="single" w:sz="4" w:space="0" w:color="auto"/>
            </w:tcBorders>
            <w:shd w:val="clear" w:color="auto" w:fill="auto"/>
            <w:hideMark/>
          </w:tcPr>
          <w:p w:rsidR="00444BC2" w:rsidRPr="007811B7" w:rsidRDefault="00444BC2" w:rsidP="007811B7">
            <w:pPr>
              <w:rPr>
                <w:sz w:val="20"/>
                <w:szCs w:val="20"/>
              </w:rPr>
            </w:pPr>
            <w:r w:rsidRPr="007811B7">
              <w:rPr>
                <w:b/>
                <w:bCs/>
                <w:color w:val="000000"/>
                <w:sz w:val="20"/>
                <w:szCs w:val="20"/>
              </w:rPr>
              <w:t> </w:t>
            </w:r>
          </w:p>
        </w:tc>
        <w:tc>
          <w:tcPr>
            <w:tcW w:w="1276" w:type="dxa"/>
            <w:tcBorders>
              <w:top w:val="single" w:sz="4" w:space="0" w:color="auto"/>
              <w:left w:val="nil"/>
              <w:bottom w:val="single" w:sz="8" w:space="0" w:color="auto"/>
              <w:right w:val="single" w:sz="8" w:space="0" w:color="auto"/>
            </w:tcBorders>
            <w:shd w:val="clear" w:color="auto" w:fill="auto"/>
            <w:vAlign w:val="bottom"/>
            <w:hideMark/>
          </w:tcPr>
          <w:p w:rsidR="00444BC2" w:rsidRPr="007811B7" w:rsidRDefault="00444BC2" w:rsidP="007811B7">
            <w:pPr>
              <w:jc w:val="right"/>
              <w:rPr>
                <w:b/>
                <w:bCs/>
                <w:color w:val="000000"/>
                <w:sz w:val="20"/>
                <w:szCs w:val="20"/>
              </w:rPr>
            </w:pPr>
            <w:r w:rsidRPr="007811B7">
              <w:rPr>
                <w:b/>
                <w:bCs/>
                <w:sz w:val="20"/>
                <w:szCs w:val="20"/>
              </w:rPr>
              <w:t>Х</w:t>
            </w:r>
          </w:p>
        </w:tc>
        <w:tc>
          <w:tcPr>
            <w:tcW w:w="1417" w:type="dxa"/>
            <w:tcBorders>
              <w:top w:val="nil"/>
              <w:left w:val="single" w:sz="4" w:space="0" w:color="auto"/>
              <w:bottom w:val="single" w:sz="8" w:space="0" w:color="auto"/>
              <w:right w:val="single" w:sz="8" w:space="0" w:color="auto"/>
            </w:tcBorders>
            <w:shd w:val="clear" w:color="auto" w:fill="auto"/>
            <w:vAlign w:val="bottom"/>
            <w:hideMark/>
          </w:tcPr>
          <w:p w:rsidR="00444BC2" w:rsidRPr="007811B7" w:rsidRDefault="00444BC2" w:rsidP="007811B7">
            <w:pPr>
              <w:jc w:val="right"/>
              <w:rPr>
                <w:b/>
                <w:bCs/>
                <w:color w:val="000000"/>
                <w:sz w:val="20"/>
                <w:szCs w:val="20"/>
              </w:rPr>
            </w:pPr>
            <w:r w:rsidRPr="007811B7">
              <w:rPr>
                <w:b/>
                <w:bCs/>
                <w:sz w:val="20"/>
                <w:szCs w:val="20"/>
              </w:rPr>
              <w:t>Х</w:t>
            </w:r>
          </w:p>
        </w:tc>
        <w:tc>
          <w:tcPr>
            <w:tcW w:w="2126" w:type="dxa"/>
            <w:tcBorders>
              <w:bottom w:val="single" w:sz="4" w:space="0" w:color="auto"/>
            </w:tcBorders>
            <w:hideMark/>
          </w:tcPr>
          <w:p w:rsidR="00444BC2" w:rsidRPr="007811B7" w:rsidRDefault="00444BC2" w:rsidP="007811B7">
            <w:pPr>
              <w:jc w:val="center"/>
              <w:rPr>
                <w:b/>
                <w:bCs/>
                <w:sz w:val="20"/>
                <w:szCs w:val="20"/>
              </w:rPr>
            </w:pPr>
          </w:p>
        </w:tc>
        <w:tc>
          <w:tcPr>
            <w:tcW w:w="1560" w:type="dxa"/>
            <w:tcBorders>
              <w:top w:val="nil"/>
              <w:left w:val="single" w:sz="4" w:space="0" w:color="auto"/>
              <w:bottom w:val="single" w:sz="8" w:space="0" w:color="auto"/>
              <w:right w:val="single" w:sz="8" w:space="0" w:color="auto"/>
            </w:tcBorders>
            <w:shd w:val="clear" w:color="auto" w:fill="auto"/>
            <w:vAlign w:val="bottom"/>
            <w:hideMark/>
          </w:tcPr>
          <w:p w:rsidR="00444BC2" w:rsidRPr="007811B7" w:rsidRDefault="00444BC2" w:rsidP="007811B7">
            <w:pPr>
              <w:jc w:val="center"/>
              <w:rPr>
                <w:b/>
                <w:bCs/>
                <w:sz w:val="20"/>
                <w:szCs w:val="20"/>
              </w:rPr>
            </w:pPr>
          </w:p>
        </w:tc>
      </w:tr>
      <w:tr w:rsidR="00444BC2" w:rsidRPr="007811B7" w:rsidTr="00444BC2">
        <w:trPr>
          <w:trHeight w:val="285"/>
        </w:trPr>
        <w:tc>
          <w:tcPr>
            <w:tcW w:w="507" w:type="dxa"/>
            <w:tcBorders>
              <w:top w:val="nil"/>
              <w:left w:val="nil"/>
              <w:bottom w:val="nil"/>
              <w:right w:val="nil"/>
            </w:tcBorders>
            <w:shd w:val="clear" w:color="auto" w:fill="auto"/>
            <w:vAlign w:val="bottom"/>
            <w:hideMark/>
          </w:tcPr>
          <w:p w:rsidR="00444BC2" w:rsidRPr="007811B7" w:rsidRDefault="00444BC2" w:rsidP="007811B7">
            <w:pPr>
              <w:rPr>
                <w:sz w:val="20"/>
                <w:szCs w:val="20"/>
              </w:rPr>
            </w:pPr>
          </w:p>
        </w:tc>
        <w:tc>
          <w:tcPr>
            <w:tcW w:w="9695" w:type="dxa"/>
            <w:gridSpan w:val="8"/>
            <w:tcBorders>
              <w:top w:val="nil"/>
              <w:left w:val="nil"/>
              <w:bottom w:val="nil"/>
              <w:right w:val="nil"/>
            </w:tcBorders>
            <w:shd w:val="clear" w:color="auto" w:fill="auto"/>
            <w:vAlign w:val="bottom"/>
            <w:hideMark/>
          </w:tcPr>
          <w:p w:rsidR="00444BC2" w:rsidRPr="007811B7" w:rsidRDefault="00444BC2" w:rsidP="0059210D">
            <w:pPr>
              <w:rPr>
                <w:b/>
                <w:bCs/>
                <w:sz w:val="20"/>
                <w:szCs w:val="20"/>
              </w:rPr>
            </w:pPr>
            <w:r w:rsidRPr="007811B7">
              <w:rPr>
                <w:b/>
                <w:bCs/>
                <w:sz w:val="20"/>
                <w:szCs w:val="20"/>
              </w:rPr>
              <w:t>Место доставки</w:t>
            </w:r>
            <w:r>
              <w:rPr>
                <w:b/>
                <w:bCs/>
                <w:sz w:val="20"/>
                <w:szCs w:val="20"/>
              </w:rPr>
              <w:t>: г.</w:t>
            </w:r>
            <w:r w:rsidRPr="007811B7">
              <w:rPr>
                <w:b/>
                <w:bCs/>
                <w:sz w:val="20"/>
                <w:szCs w:val="20"/>
              </w:rPr>
              <w:t xml:space="preserve"> Уфа ул</w:t>
            </w:r>
            <w:r w:rsidRPr="0059210D">
              <w:rPr>
                <w:b/>
                <w:bCs/>
                <w:sz w:val="20"/>
                <w:szCs w:val="20"/>
              </w:rPr>
              <w:t xml:space="preserve">. </w:t>
            </w:r>
            <w:proofErr w:type="spellStart"/>
            <w:r>
              <w:rPr>
                <w:b/>
                <w:bCs/>
                <w:sz w:val="20"/>
                <w:szCs w:val="20"/>
              </w:rPr>
              <w:t>Лесотехникума</w:t>
            </w:r>
            <w:proofErr w:type="spellEnd"/>
            <w:r>
              <w:rPr>
                <w:b/>
                <w:bCs/>
                <w:sz w:val="20"/>
                <w:szCs w:val="20"/>
              </w:rPr>
              <w:t xml:space="preserve"> </w:t>
            </w:r>
            <w:r w:rsidRPr="0059210D">
              <w:rPr>
                <w:b/>
                <w:sz w:val="16"/>
                <w:szCs w:val="16"/>
              </w:rPr>
              <w:t>34/2</w:t>
            </w:r>
            <w:r>
              <w:rPr>
                <w:b/>
                <w:bCs/>
                <w:sz w:val="20"/>
                <w:szCs w:val="20"/>
              </w:rPr>
              <w:t>.</w:t>
            </w:r>
          </w:p>
        </w:tc>
        <w:tc>
          <w:tcPr>
            <w:tcW w:w="1417" w:type="dxa"/>
            <w:tcBorders>
              <w:top w:val="nil"/>
              <w:left w:val="nil"/>
              <w:bottom w:val="nil"/>
              <w:right w:val="nil"/>
            </w:tcBorders>
            <w:shd w:val="clear" w:color="auto" w:fill="auto"/>
            <w:vAlign w:val="bottom"/>
            <w:hideMark/>
          </w:tcPr>
          <w:p w:rsidR="00444BC2" w:rsidRPr="007811B7" w:rsidRDefault="00444BC2" w:rsidP="007811B7">
            <w:pPr>
              <w:rPr>
                <w:b/>
                <w:bCs/>
                <w:sz w:val="20"/>
                <w:szCs w:val="20"/>
              </w:rPr>
            </w:pPr>
          </w:p>
        </w:tc>
        <w:tc>
          <w:tcPr>
            <w:tcW w:w="2126" w:type="dxa"/>
            <w:tcBorders>
              <w:top w:val="nil"/>
              <w:left w:val="nil"/>
              <w:bottom w:val="nil"/>
              <w:right w:val="nil"/>
            </w:tcBorders>
            <w:shd w:val="clear" w:color="auto" w:fill="auto"/>
            <w:vAlign w:val="bottom"/>
            <w:hideMark/>
          </w:tcPr>
          <w:p w:rsidR="00444BC2" w:rsidRPr="007811B7" w:rsidRDefault="00444BC2" w:rsidP="007811B7">
            <w:pPr>
              <w:jc w:val="center"/>
              <w:rPr>
                <w:sz w:val="20"/>
                <w:szCs w:val="20"/>
              </w:rPr>
            </w:pPr>
          </w:p>
        </w:tc>
        <w:tc>
          <w:tcPr>
            <w:tcW w:w="1560" w:type="dxa"/>
            <w:tcBorders>
              <w:top w:val="nil"/>
              <w:left w:val="nil"/>
              <w:bottom w:val="nil"/>
              <w:right w:val="nil"/>
            </w:tcBorders>
            <w:shd w:val="clear" w:color="auto" w:fill="auto"/>
            <w:vAlign w:val="bottom"/>
            <w:hideMark/>
          </w:tcPr>
          <w:p w:rsidR="00444BC2" w:rsidRPr="007811B7" w:rsidRDefault="00444BC2" w:rsidP="007811B7">
            <w:pPr>
              <w:jc w:val="center"/>
              <w:rPr>
                <w:sz w:val="20"/>
                <w:szCs w:val="20"/>
              </w:rPr>
            </w:pPr>
          </w:p>
        </w:tc>
      </w:tr>
    </w:tbl>
    <w:p w:rsidR="00DC477A" w:rsidRPr="00DC477A" w:rsidRDefault="00DC477A" w:rsidP="009B620F">
      <w:pPr>
        <w:rPr>
          <w:rFonts w:eastAsia="MS Mincho"/>
          <w:sz w:val="20"/>
          <w:szCs w:val="20"/>
          <w:lang w:val="x-none" w:eastAsia="x-none"/>
        </w:rPr>
      </w:pPr>
    </w:p>
    <w:tbl>
      <w:tblPr>
        <w:tblW w:w="13804" w:type="dxa"/>
        <w:tblLook w:val="04A0" w:firstRow="1" w:lastRow="0" w:firstColumn="1" w:lastColumn="0" w:noHBand="0" w:noVBand="1"/>
      </w:tblPr>
      <w:tblGrid>
        <w:gridCol w:w="2140"/>
        <w:gridCol w:w="2580"/>
        <w:gridCol w:w="1080"/>
        <w:gridCol w:w="1420"/>
        <w:gridCol w:w="1480"/>
        <w:gridCol w:w="1223"/>
        <w:gridCol w:w="3636"/>
        <w:gridCol w:w="236"/>
        <w:gridCol w:w="9"/>
      </w:tblGrid>
      <w:tr w:rsidR="00DC477A" w:rsidRPr="00DC477A" w:rsidTr="00444BC2">
        <w:trPr>
          <w:trHeight w:val="285"/>
        </w:trPr>
        <w:tc>
          <w:tcPr>
            <w:tcW w:w="4720" w:type="dxa"/>
            <w:gridSpan w:val="2"/>
            <w:tcBorders>
              <w:top w:val="nil"/>
              <w:left w:val="nil"/>
              <w:bottom w:val="nil"/>
              <w:right w:val="nil"/>
            </w:tcBorders>
            <w:shd w:val="clear" w:color="auto" w:fill="auto"/>
            <w:hideMark/>
          </w:tcPr>
          <w:p w:rsidR="00DC477A" w:rsidRPr="00DC477A" w:rsidRDefault="00DC477A" w:rsidP="00DC477A">
            <w:pPr>
              <w:jc w:val="center"/>
              <w:rPr>
                <w:b/>
                <w:bCs/>
                <w:sz w:val="20"/>
                <w:szCs w:val="20"/>
              </w:rPr>
            </w:pPr>
            <w:r w:rsidRPr="00DC477A">
              <w:rPr>
                <w:b/>
                <w:bCs/>
                <w:sz w:val="20"/>
                <w:szCs w:val="20"/>
              </w:rPr>
              <w:t>ПОСТАВЩИК</w:t>
            </w:r>
          </w:p>
        </w:tc>
        <w:tc>
          <w:tcPr>
            <w:tcW w:w="1080" w:type="dxa"/>
            <w:tcBorders>
              <w:top w:val="nil"/>
              <w:left w:val="nil"/>
              <w:bottom w:val="nil"/>
              <w:right w:val="nil"/>
            </w:tcBorders>
            <w:shd w:val="clear" w:color="auto" w:fill="auto"/>
            <w:hideMark/>
          </w:tcPr>
          <w:p w:rsidR="00DC477A" w:rsidRPr="00DC477A" w:rsidRDefault="00DC477A" w:rsidP="00DC477A">
            <w:pPr>
              <w:jc w:val="center"/>
              <w:rPr>
                <w:b/>
                <w:bCs/>
                <w:sz w:val="20"/>
                <w:szCs w:val="20"/>
              </w:rPr>
            </w:pPr>
          </w:p>
        </w:tc>
        <w:tc>
          <w:tcPr>
            <w:tcW w:w="1420" w:type="dxa"/>
            <w:tcBorders>
              <w:top w:val="nil"/>
              <w:left w:val="nil"/>
              <w:bottom w:val="nil"/>
              <w:right w:val="nil"/>
            </w:tcBorders>
            <w:shd w:val="clear" w:color="auto" w:fill="auto"/>
            <w:hideMark/>
          </w:tcPr>
          <w:p w:rsidR="00DC477A" w:rsidRPr="00DC477A" w:rsidRDefault="00DC477A" w:rsidP="00DC477A">
            <w:pPr>
              <w:jc w:val="center"/>
              <w:rPr>
                <w:sz w:val="20"/>
                <w:szCs w:val="20"/>
              </w:rPr>
            </w:pPr>
          </w:p>
        </w:tc>
        <w:tc>
          <w:tcPr>
            <w:tcW w:w="1480" w:type="dxa"/>
            <w:tcBorders>
              <w:top w:val="nil"/>
              <w:left w:val="nil"/>
              <w:bottom w:val="nil"/>
              <w:right w:val="nil"/>
            </w:tcBorders>
            <w:shd w:val="clear" w:color="auto" w:fill="auto"/>
            <w:hideMark/>
          </w:tcPr>
          <w:p w:rsidR="00DC477A" w:rsidRPr="00DC477A" w:rsidRDefault="00DC477A" w:rsidP="00DC477A">
            <w:pPr>
              <w:jc w:val="center"/>
              <w:rPr>
                <w:sz w:val="20"/>
                <w:szCs w:val="20"/>
              </w:rPr>
            </w:pPr>
          </w:p>
        </w:tc>
        <w:tc>
          <w:tcPr>
            <w:tcW w:w="1223" w:type="dxa"/>
            <w:tcBorders>
              <w:top w:val="nil"/>
              <w:left w:val="nil"/>
              <w:bottom w:val="nil"/>
              <w:right w:val="nil"/>
            </w:tcBorders>
            <w:shd w:val="clear" w:color="auto" w:fill="auto"/>
            <w:hideMark/>
          </w:tcPr>
          <w:p w:rsidR="00DC477A" w:rsidRPr="00DC477A" w:rsidRDefault="00DC477A" w:rsidP="00DC477A">
            <w:pPr>
              <w:jc w:val="center"/>
              <w:rPr>
                <w:sz w:val="20"/>
                <w:szCs w:val="20"/>
              </w:rPr>
            </w:pPr>
          </w:p>
        </w:tc>
        <w:tc>
          <w:tcPr>
            <w:tcW w:w="3881" w:type="dxa"/>
            <w:gridSpan w:val="3"/>
            <w:tcBorders>
              <w:top w:val="nil"/>
              <w:left w:val="nil"/>
              <w:bottom w:val="nil"/>
              <w:right w:val="nil"/>
            </w:tcBorders>
            <w:shd w:val="clear" w:color="auto" w:fill="auto"/>
            <w:hideMark/>
          </w:tcPr>
          <w:p w:rsidR="00DC477A" w:rsidRPr="00DC477A" w:rsidRDefault="00DC477A" w:rsidP="00DC477A">
            <w:pPr>
              <w:jc w:val="center"/>
              <w:rPr>
                <w:b/>
                <w:bCs/>
                <w:sz w:val="20"/>
                <w:szCs w:val="20"/>
              </w:rPr>
            </w:pPr>
            <w:r w:rsidRPr="00DC477A">
              <w:rPr>
                <w:b/>
                <w:bCs/>
                <w:sz w:val="20"/>
                <w:szCs w:val="20"/>
              </w:rPr>
              <w:t>ПОКУПАТЕЛЬ</w:t>
            </w:r>
          </w:p>
        </w:tc>
      </w:tr>
      <w:tr w:rsidR="00DC477A" w:rsidRPr="00DC477A" w:rsidTr="00444BC2">
        <w:trPr>
          <w:trHeight w:val="315"/>
        </w:trPr>
        <w:tc>
          <w:tcPr>
            <w:tcW w:w="4720" w:type="dxa"/>
            <w:gridSpan w:val="2"/>
            <w:tcBorders>
              <w:top w:val="nil"/>
              <w:left w:val="nil"/>
              <w:bottom w:val="nil"/>
              <w:right w:val="nil"/>
            </w:tcBorders>
            <w:shd w:val="clear" w:color="auto" w:fill="auto"/>
            <w:hideMark/>
          </w:tcPr>
          <w:p w:rsidR="00DC477A" w:rsidRPr="00DC477A" w:rsidRDefault="00DC477A" w:rsidP="00DC477A">
            <w:pPr>
              <w:jc w:val="center"/>
              <w:rPr>
                <w:sz w:val="20"/>
                <w:szCs w:val="20"/>
              </w:rPr>
            </w:pPr>
          </w:p>
        </w:tc>
        <w:tc>
          <w:tcPr>
            <w:tcW w:w="1080" w:type="dxa"/>
            <w:tcBorders>
              <w:top w:val="nil"/>
              <w:left w:val="nil"/>
              <w:bottom w:val="nil"/>
              <w:right w:val="nil"/>
            </w:tcBorders>
            <w:shd w:val="clear" w:color="auto" w:fill="auto"/>
            <w:hideMark/>
          </w:tcPr>
          <w:p w:rsidR="00DC477A" w:rsidRPr="00DC477A" w:rsidRDefault="00DC477A" w:rsidP="00DC477A">
            <w:pPr>
              <w:jc w:val="center"/>
              <w:rPr>
                <w:sz w:val="20"/>
                <w:szCs w:val="20"/>
              </w:rPr>
            </w:pPr>
          </w:p>
        </w:tc>
        <w:tc>
          <w:tcPr>
            <w:tcW w:w="1420" w:type="dxa"/>
            <w:tcBorders>
              <w:top w:val="nil"/>
              <w:left w:val="nil"/>
              <w:bottom w:val="nil"/>
              <w:right w:val="nil"/>
            </w:tcBorders>
            <w:shd w:val="clear" w:color="auto" w:fill="auto"/>
            <w:hideMark/>
          </w:tcPr>
          <w:p w:rsidR="00DC477A" w:rsidRPr="00DC477A" w:rsidRDefault="00DC477A" w:rsidP="00DC477A">
            <w:pPr>
              <w:jc w:val="center"/>
              <w:rPr>
                <w:sz w:val="20"/>
                <w:szCs w:val="20"/>
              </w:rPr>
            </w:pPr>
          </w:p>
        </w:tc>
        <w:tc>
          <w:tcPr>
            <w:tcW w:w="1480" w:type="dxa"/>
            <w:tcBorders>
              <w:top w:val="nil"/>
              <w:left w:val="nil"/>
              <w:bottom w:val="nil"/>
              <w:right w:val="nil"/>
            </w:tcBorders>
            <w:shd w:val="clear" w:color="auto" w:fill="auto"/>
            <w:hideMark/>
          </w:tcPr>
          <w:p w:rsidR="00DC477A" w:rsidRPr="00DC477A" w:rsidRDefault="00DC477A" w:rsidP="00DC477A">
            <w:pPr>
              <w:jc w:val="center"/>
              <w:rPr>
                <w:sz w:val="20"/>
                <w:szCs w:val="20"/>
              </w:rPr>
            </w:pPr>
          </w:p>
        </w:tc>
        <w:tc>
          <w:tcPr>
            <w:tcW w:w="1223" w:type="dxa"/>
            <w:tcBorders>
              <w:top w:val="nil"/>
              <w:left w:val="nil"/>
              <w:bottom w:val="nil"/>
              <w:right w:val="nil"/>
            </w:tcBorders>
            <w:shd w:val="clear" w:color="auto" w:fill="auto"/>
            <w:hideMark/>
          </w:tcPr>
          <w:p w:rsidR="00DC477A" w:rsidRPr="00DC477A" w:rsidRDefault="00DC477A" w:rsidP="00DC477A">
            <w:pPr>
              <w:jc w:val="center"/>
              <w:rPr>
                <w:sz w:val="20"/>
                <w:szCs w:val="20"/>
              </w:rPr>
            </w:pPr>
          </w:p>
        </w:tc>
        <w:tc>
          <w:tcPr>
            <w:tcW w:w="3881" w:type="dxa"/>
            <w:gridSpan w:val="3"/>
            <w:tcBorders>
              <w:top w:val="nil"/>
              <w:left w:val="nil"/>
              <w:bottom w:val="nil"/>
              <w:right w:val="nil"/>
            </w:tcBorders>
            <w:shd w:val="clear" w:color="auto" w:fill="auto"/>
            <w:hideMark/>
          </w:tcPr>
          <w:p w:rsidR="00DC477A" w:rsidRPr="00DC477A" w:rsidRDefault="00DC477A" w:rsidP="00DC477A">
            <w:pPr>
              <w:rPr>
                <w:b/>
                <w:bCs/>
                <w:sz w:val="20"/>
                <w:szCs w:val="20"/>
              </w:rPr>
            </w:pPr>
            <w:r w:rsidRPr="00DC477A">
              <w:rPr>
                <w:b/>
                <w:bCs/>
                <w:sz w:val="20"/>
                <w:szCs w:val="20"/>
              </w:rPr>
              <w:t>ПАО «Башинформсвязь»</w:t>
            </w:r>
          </w:p>
        </w:tc>
      </w:tr>
      <w:tr w:rsidR="00DC477A" w:rsidRPr="00DC477A" w:rsidTr="00444BC2">
        <w:trPr>
          <w:gridAfter w:val="1"/>
          <w:wAfter w:w="9" w:type="dxa"/>
          <w:trHeight w:val="315"/>
        </w:trPr>
        <w:tc>
          <w:tcPr>
            <w:tcW w:w="4720" w:type="dxa"/>
            <w:gridSpan w:val="2"/>
            <w:tcBorders>
              <w:top w:val="nil"/>
              <w:left w:val="nil"/>
              <w:bottom w:val="nil"/>
              <w:right w:val="nil"/>
            </w:tcBorders>
            <w:shd w:val="clear" w:color="auto" w:fill="auto"/>
            <w:hideMark/>
          </w:tcPr>
          <w:p w:rsidR="00DC477A" w:rsidRPr="00DC477A" w:rsidRDefault="00DC477A" w:rsidP="00DC477A">
            <w:pPr>
              <w:rPr>
                <w:b/>
                <w:bCs/>
                <w:sz w:val="20"/>
                <w:szCs w:val="20"/>
              </w:rPr>
            </w:pPr>
            <w:r w:rsidRPr="00DC477A">
              <w:rPr>
                <w:b/>
                <w:bCs/>
                <w:sz w:val="20"/>
                <w:szCs w:val="20"/>
              </w:rPr>
              <w:t>(ОГРН _________</w:t>
            </w:r>
            <w:r>
              <w:rPr>
                <w:b/>
                <w:bCs/>
                <w:sz w:val="20"/>
                <w:szCs w:val="20"/>
              </w:rPr>
              <w:t>__________</w:t>
            </w:r>
            <w:r w:rsidRPr="00DC477A">
              <w:rPr>
                <w:b/>
                <w:bCs/>
                <w:sz w:val="20"/>
                <w:szCs w:val="20"/>
              </w:rPr>
              <w:t>)</w:t>
            </w:r>
          </w:p>
        </w:tc>
        <w:tc>
          <w:tcPr>
            <w:tcW w:w="1080" w:type="dxa"/>
            <w:tcBorders>
              <w:top w:val="nil"/>
              <w:left w:val="nil"/>
              <w:bottom w:val="nil"/>
              <w:right w:val="nil"/>
            </w:tcBorders>
            <w:shd w:val="clear" w:color="auto" w:fill="auto"/>
            <w:hideMark/>
          </w:tcPr>
          <w:p w:rsidR="00DC477A" w:rsidRPr="00DC477A" w:rsidRDefault="00DC477A" w:rsidP="00DC477A">
            <w:pPr>
              <w:jc w:val="center"/>
              <w:rPr>
                <w:b/>
                <w:bCs/>
                <w:sz w:val="20"/>
                <w:szCs w:val="20"/>
              </w:rPr>
            </w:pPr>
          </w:p>
        </w:tc>
        <w:tc>
          <w:tcPr>
            <w:tcW w:w="1420" w:type="dxa"/>
            <w:tcBorders>
              <w:top w:val="nil"/>
              <w:left w:val="nil"/>
              <w:bottom w:val="nil"/>
              <w:right w:val="nil"/>
            </w:tcBorders>
            <w:shd w:val="clear" w:color="auto" w:fill="auto"/>
            <w:hideMark/>
          </w:tcPr>
          <w:p w:rsidR="00DC477A" w:rsidRPr="00DC477A" w:rsidRDefault="00DC477A" w:rsidP="00DC477A">
            <w:pPr>
              <w:jc w:val="center"/>
              <w:rPr>
                <w:sz w:val="20"/>
                <w:szCs w:val="20"/>
              </w:rPr>
            </w:pPr>
          </w:p>
        </w:tc>
        <w:tc>
          <w:tcPr>
            <w:tcW w:w="1480" w:type="dxa"/>
            <w:tcBorders>
              <w:top w:val="nil"/>
              <w:left w:val="nil"/>
              <w:bottom w:val="nil"/>
              <w:right w:val="nil"/>
            </w:tcBorders>
            <w:shd w:val="clear" w:color="auto" w:fill="auto"/>
            <w:hideMark/>
          </w:tcPr>
          <w:p w:rsidR="00DC477A" w:rsidRPr="00DC477A" w:rsidRDefault="00DC477A" w:rsidP="00DC477A">
            <w:pPr>
              <w:jc w:val="center"/>
              <w:rPr>
                <w:sz w:val="20"/>
                <w:szCs w:val="20"/>
              </w:rPr>
            </w:pPr>
          </w:p>
        </w:tc>
        <w:tc>
          <w:tcPr>
            <w:tcW w:w="1223" w:type="dxa"/>
            <w:tcBorders>
              <w:top w:val="nil"/>
              <w:left w:val="nil"/>
              <w:bottom w:val="nil"/>
              <w:right w:val="nil"/>
            </w:tcBorders>
            <w:shd w:val="clear" w:color="auto" w:fill="auto"/>
            <w:hideMark/>
          </w:tcPr>
          <w:p w:rsidR="00DC477A" w:rsidRPr="00DC477A" w:rsidRDefault="00DC477A" w:rsidP="00DC477A">
            <w:pPr>
              <w:jc w:val="center"/>
              <w:rPr>
                <w:sz w:val="20"/>
                <w:szCs w:val="20"/>
              </w:rPr>
            </w:pPr>
          </w:p>
        </w:tc>
        <w:tc>
          <w:tcPr>
            <w:tcW w:w="3636" w:type="dxa"/>
            <w:tcBorders>
              <w:top w:val="nil"/>
              <w:left w:val="nil"/>
              <w:bottom w:val="nil"/>
              <w:right w:val="nil"/>
            </w:tcBorders>
            <w:shd w:val="clear" w:color="auto" w:fill="auto"/>
            <w:hideMark/>
          </w:tcPr>
          <w:p w:rsidR="00DC477A" w:rsidRPr="00DC477A" w:rsidRDefault="00DC477A" w:rsidP="00DC477A">
            <w:pPr>
              <w:jc w:val="both"/>
              <w:rPr>
                <w:b/>
                <w:bCs/>
                <w:sz w:val="20"/>
                <w:szCs w:val="20"/>
              </w:rPr>
            </w:pPr>
            <w:r w:rsidRPr="00DC477A">
              <w:rPr>
                <w:b/>
                <w:bCs/>
                <w:sz w:val="20"/>
                <w:szCs w:val="20"/>
              </w:rPr>
              <w:t>(ОГРН ____________</w:t>
            </w:r>
            <w:r>
              <w:rPr>
                <w:b/>
                <w:bCs/>
                <w:sz w:val="20"/>
                <w:szCs w:val="20"/>
              </w:rPr>
              <w:t>_________</w:t>
            </w:r>
            <w:r w:rsidRPr="00DC477A">
              <w:rPr>
                <w:b/>
                <w:bCs/>
                <w:sz w:val="20"/>
                <w:szCs w:val="20"/>
              </w:rPr>
              <w:t>)</w:t>
            </w:r>
          </w:p>
        </w:tc>
        <w:tc>
          <w:tcPr>
            <w:tcW w:w="236" w:type="dxa"/>
            <w:tcBorders>
              <w:top w:val="nil"/>
              <w:left w:val="nil"/>
              <w:bottom w:val="nil"/>
              <w:right w:val="nil"/>
            </w:tcBorders>
            <w:shd w:val="clear" w:color="auto" w:fill="auto"/>
            <w:hideMark/>
          </w:tcPr>
          <w:p w:rsidR="00DC477A" w:rsidRPr="00DC477A" w:rsidRDefault="00DC477A" w:rsidP="00DC477A">
            <w:pPr>
              <w:jc w:val="center"/>
              <w:rPr>
                <w:b/>
                <w:bCs/>
                <w:sz w:val="20"/>
                <w:szCs w:val="20"/>
              </w:rPr>
            </w:pPr>
          </w:p>
        </w:tc>
      </w:tr>
      <w:tr w:rsidR="00DC477A" w:rsidRPr="00DC477A" w:rsidTr="00444BC2">
        <w:trPr>
          <w:trHeight w:val="80"/>
        </w:trPr>
        <w:tc>
          <w:tcPr>
            <w:tcW w:w="4720" w:type="dxa"/>
            <w:gridSpan w:val="2"/>
            <w:tcBorders>
              <w:top w:val="nil"/>
              <w:left w:val="nil"/>
              <w:bottom w:val="nil"/>
              <w:right w:val="nil"/>
            </w:tcBorders>
            <w:shd w:val="clear" w:color="auto" w:fill="auto"/>
            <w:hideMark/>
          </w:tcPr>
          <w:p w:rsidR="00DC477A" w:rsidRPr="00DC477A" w:rsidRDefault="00DC477A" w:rsidP="00DC477A">
            <w:pPr>
              <w:rPr>
                <w:sz w:val="20"/>
                <w:szCs w:val="20"/>
              </w:rPr>
            </w:pPr>
            <w:r w:rsidRPr="00DC477A">
              <w:rPr>
                <w:b/>
                <w:bCs/>
                <w:sz w:val="20"/>
                <w:szCs w:val="20"/>
              </w:rPr>
              <w:t>________________/__________________/</w:t>
            </w:r>
          </w:p>
        </w:tc>
        <w:tc>
          <w:tcPr>
            <w:tcW w:w="1080" w:type="dxa"/>
            <w:tcBorders>
              <w:top w:val="nil"/>
              <w:left w:val="nil"/>
              <w:bottom w:val="nil"/>
              <w:right w:val="nil"/>
            </w:tcBorders>
            <w:shd w:val="clear" w:color="auto" w:fill="auto"/>
            <w:noWrap/>
            <w:hideMark/>
          </w:tcPr>
          <w:p w:rsidR="00DC477A" w:rsidRPr="00DC477A" w:rsidRDefault="00DC477A" w:rsidP="00DC477A">
            <w:pPr>
              <w:jc w:val="center"/>
              <w:rPr>
                <w:sz w:val="20"/>
                <w:szCs w:val="20"/>
              </w:rPr>
            </w:pPr>
          </w:p>
        </w:tc>
        <w:tc>
          <w:tcPr>
            <w:tcW w:w="1420" w:type="dxa"/>
            <w:tcBorders>
              <w:top w:val="nil"/>
              <w:left w:val="nil"/>
              <w:bottom w:val="nil"/>
              <w:right w:val="nil"/>
            </w:tcBorders>
            <w:shd w:val="clear" w:color="auto" w:fill="auto"/>
            <w:noWrap/>
            <w:hideMark/>
          </w:tcPr>
          <w:p w:rsidR="00DC477A" w:rsidRPr="00DC477A" w:rsidRDefault="00DC477A" w:rsidP="00DC477A">
            <w:pPr>
              <w:rPr>
                <w:sz w:val="20"/>
                <w:szCs w:val="20"/>
              </w:rPr>
            </w:pPr>
          </w:p>
        </w:tc>
        <w:tc>
          <w:tcPr>
            <w:tcW w:w="1480" w:type="dxa"/>
            <w:tcBorders>
              <w:top w:val="nil"/>
              <w:left w:val="nil"/>
              <w:bottom w:val="nil"/>
              <w:right w:val="nil"/>
            </w:tcBorders>
            <w:shd w:val="clear" w:color="auto" w:fill="auto"/>
            <w:noWrap/>
            <w:hideMark/>
          </w:tcPr>
          <w:p w:rsidR="00DC477A" w:rsidRPr="00DC477A" w:rsidRDefault="00DC477A" w:rsidP="00DC477A">
            <w:pPr>
              <w:rPr>
                <w:sz w:val="20"/>
                <w:szCs w:val="20"/>
              </w:rPr>
            </w:pPr>
          </w:p>
        </w:tc>
        <w:tc>
          <w:tcPr>
            <w:tcW w:w="1223" w:type="dxa"/>
            <w:tcBorders>
              <w:top w:val="nil"/>
              <w:left w:val="nil"/>
              <w:bottom w:val="nil"/>
              <w:right w:val="nil"/>
            </w:tcBorders>
            <w:shd w:val="clear" w:color="auto" w:fill="auto"/>
            <w:noWrap/>
            <w:hideMark/>
          </w:tcPr>
          <w:p w:rsidR="00DC477A" w:rsidRPr="00DC477A" w:rsidRDefault="00DC477A" w:rsidP="00DC477A">
            <w:pPr>
              <w:rPr>
                <w:sz w:val="20"/>
                <w:szCs w:val="20"/>
              </w:rPr>
            </w:pPr>
          </w:p>
        </w:tc>
        <w:tc>
          <w:tcPr>
            <w:tcW w:w="3881" w:type="dxa"/>
            <w:gridSpan w:val="3"/>
            <w:tcBorders>
              <w:top w:val="nil"/>
              <w:left w:val="nil"/>
              <w:bottom w:val="nil"/>
              <w:right w:val="nil"/>
            </w:tcBorders>
            <w:shd w:val="clear" w:color="auto" w:fill="auto"/>
            <w:hideMark/>
          </w:tcPr>
          <w:p w:rsidR="00DC477A" w:rsidRPr="00DC477A" w:rsidRDefault="00DC477A" w:rsidP="00DC477A">
            <w:pPr>
              <w:rPr>
                <w:sz w:val="20"/>
                <w:szCs w:val="20"/>
              </w:rPr>
            </w:pPr>
            <w:r w:rsidRPr="00DC477A">
              <w:rPr>
                <w:b/>
                <w:bCs/>
                <w:sz w:val="20"/>
                <w:szCs w:val="20"/>
              </w:rPr>
              <w:t>_______________ /___________________/</w:t>
            </w:r>
          </w:p>
        </w:tc>
      </w:tr>
      <w:tr w:rsidR="00DC477A" w:rsidRPr="00DC477A" w:rsidTr="00444BC2">
        <w:trPr>
          <w:trHeight w:val="315"/>
        </w:trPr>
        <w:tc>
          <w:tcPr>
            <w:tcW w:w="4720" w:type="dxa"/>
            <w:gridSpan w:val="2"/>
            <w:tcBorders>
              <w:top w:val="nil"/>
              <w:left w:val="nil"/>
              <w:bottom w:val="nil"/>
              <w:right w:val="nil"/>
            </w:tcBorders>
            <w:shd w:val="clear" w:color="auto" w:fill="auto"/>
            <w:hideMark/>
          </w:tcPr>
          <w:p w:rsidR="00DC477A" w:rsidRPr="00DC477A" w:rsidRDefault="00DC477A" w:rsidP="00DC477A">
            <w:pPr>
              <w:rPr>
                <w:b/>
                <w:bCs/>
                <w:sz w:val="20"/>
                <w:szCs w:val="20"/>
              </w:rPr>
            </w:pPr>
          </w:p>
        </w:tc>
        <w:tc>
          <w:tcPr>
            <w:tcW w:w="1080" w:type="dxa"/>
            <w:tcBorders>
              <w:top w:val="nil"/>
              <w:left w:val="nil"/>
              <w:bottom w:val="nil"/>
              <w:right w:val="nil"/>
            </w:tcBorders>
            <w:shd w:val="clear" w:color="auto" w:fill="auto"/>
            <w:vAlign w:val="bottom"/>
            <w:hideMark/>
          </w:tcPr>
          <w:p w:rsidR="00DC477A" w:rsidRPr="00DC477A" w:rsidRDefault="00DC477A" w:rsidP="00DC477A">
            <w:pPr>
              <w:jc w:val="center"/>
              <w:rPr>
                <w:b/>
                <w:bCs/>
                <w:sz w:val="20"/>
                <w:szCs w:val="20"/>
              </w:rPr>
            </w:pPr>
          </w:p>
        </w:tc>
        <w:tc>
          <w:tcPr>
            <w:tcW w:w="1420" w:type="dxa"/>
            <w:tcBorders>
              <w:top w:val="nil"/>
              <w:left w:val="nil"/>
              <w:bottom w:val="nil"/>
              <w:right w:val="nil"/>
            </w:tcBorders>
            <w:shd w:val="clear" w:color="auto" w:fill="auto"/>
            <w:vAlign w:val="bottom"/>
            <w:hideMark/>
          </w:tcPr>
          <w:p w:rsidR="00DC477A" w:rsidRPr="00DC477A" w:rsidRDefault="00DC477A" w:rsidP="00DC477A">
            <w:pPr>
              <w:jc w:val="center"/>
              <w:rPr>
                <w:sz w:val="20"/>
                <w:szCs w:val="20"/>
              </w:rPr>
            </w:pPr>
          </w:p>
        </w:tc>
        <w:tc>
          <w:tcPr>
            <w:tcW w:w="1480" w:type="dxa"/>
            <w:tcBorders>
              <w:top w:val="nil"/>
              <w:left w:val="nil"/>
              <w:bottom w:val="nil"/>
              <w:right w:val="nil"/>
            </w:tcBorders>
            <w:shd w:val="clear" w:color="auto" w:fill="auto"/>
            <w:vAlign w:val="bottom"/>
            <w:hideMark/>
          </w:tcPr>
          <w:p w:rsidR="00DC477A" w:rsidRPr="00DC477A" w:rsidRDefault="00DC477A" w:rsidP="00DC477A">
            <w:pPr>
              <w:jc w:val="center"/>
              <w:rPr>
                <w:sz w:val="20"/>
                <w:szCs w:val="20"/>
              </w:rPr>
            </w:pPr>
          </w:p>
        </w:tc>
        <w:tc>
          <w:tcPr>
            <w:tcW w:w="1223" w:type="dxa"/>
            <w:tcBorders>
              <w:top w:val="nil"/>
              <w:left w:val="nil"/>
              <w:bottom w:val="nil"/>
              <w:right w:val="nil"/>
            </w:tcBorders>
            <w:shd w:val="clear" w:color="auto" w:fill="auto"/>
            <w:vAlign w:val="bottom"/>
            <w:hideMark/>
          </w:tcPr>
          <w:p w:rsidR="00DC477A" w:rsidRPr="00DC477A" w:rsidRDefault="00DC477A" w:rsidP="00DC477A">
            <w:pPr>
              <w:jc w:val="center"/>
              <w:rPr>
                <w:sz w:val="20"/>
                <w:szCs w:val="20"/>
              </w:rPr>
            </w:pPr>
          </w:p>
        </w:tc>
        <w:tc>
          <w:tcPr>
            <w:tcW w:w="3881" w:type="dxa"/>
            <w:gridSpan w:val="3"/>
            <w:tcBorders>
              <w:top w:val="nil"/>
              <w:left w:val="nil"/>
              <w:bottom w:val="nil"/>
              <w:right w:val="nil"/>
            </w:tcBorders>
            <w:shd w:val="clear" w:color="auto" w:fill="auto"/>
            <w:hideMark/>
          </w:tcPr>
          <w:p w:rsidR="00DC477A" w:rsidRPr="00DC477A" w:rsidRDefault="00DC477A" w:rsidP="00DC477A">
            <w:pPr>
              <w:rPr>
                <w:b/>
                <w:bCs/>
                <w:sz w:val="20"/>
                <w:szCs w:val="20"/>
              </w:rPr>
            </w:pPr>
            <w:r w:rsidRPr="00DC477A">
              <w:rPr>
                <w:b/>
                <w:bCs/>
                <w:sz w:val="20"/>
                <w:szCs w:val="20"/>
              </w:rPr>
              <w:t xml:space="preserve">    </w:t>
            </w:r>
          </w:p>
        </w:tc>
      </w:tr>
      <w:tr w:rsidR="00DC477A" w:rsidRPr="00DC477A" w:rsidTr="00444BC2">
        <w:trPr>
          <w:trHeight w:val="315"/>
        </w:trPr>
        <w:tc>
          <w:tcPr>
            <w:tcW w:w="4720" w:type="dxa"/>
            <w:gridSpan w:val="2"/>
            <w:tcBorders>
              <w:top w:val="nil"/>
              <w:left w:val="nil"/>
              <w:bottom w:val="nil"/>
              <w:right w:val="nil"/>
            </w:tcBorders>
            <w:shd w:val="clear" w:color="auto" w:fill="auto"/>
            <w:hideMark/>
          </w:tcPr>
          <w:p w:rsidR="00DC477A" w:rsidRPr="00DC477A" w:rsidRDefault="00DC477A" w:rsidP="00DC477A">
            <w:pPr>
              <w:rPr>
                <w:b/>
                <w:bCs/>
                <w:sz w:val="20"/>
                <w:szCs w:val="20"/>
              </w:rPr>
            </w:pPr>
            <w:proofErr w:type="gramStart"/>
            <w:r w:rsidRPr="00DC477A">
              <w:rPr>
                <w:b/>
                <w:bCs/>
              </w:rPr>
              <w:t>« _</w:t>
            </w:r>
            <w:proofErr w:type="gramEnd"/>
            <w:r w:rsidRPr="00DC477A">
              <w:rPr>
                <w:b/>
                <w:bCs/>
              </w:rPr>
              <w:t>__ » ______________  20__ года</w:t>
            </w:r>
          </w:p>
        </w:tc>
        <w:tc>
          <w:tcPr>
            <w:tcW w:w="1080" w:type="dxa"/>
            <w:tcBorders>
              <w:top w:val="nil"/>
              <w:left w:val="nil"/>
              <w:bottom w:val="nil"/>
              <w:right w:val="nil"/>
            </w:tcBorders>
            <w:shd w:val="clear" w:color="auto" w:fill="auto"/>
            <w:noWrap/>
            <w:hideMark/>
          </w:tcPr>
          <w:p w:rsidR="00DC477A" w:rsidRPr="00DC477A" w:rsidRDefault="00DC477A" w:rsidP="00DC477A">
            <w:pPr>
              <w:jc w:val="center"/>
              <w:rPr>
                <w:sz w:val="20"/>
                <w:szCs w:val="20"/>
              </w:rPr>
            </w:pPr>
          </w:p>
        </w:tc>
        <w:tc>
          <w:tcPr>
            <w:tcW w:w="1420" w:type="dxa"/>
            <w:tcBorders>
              <w:top w:val="nil"/>
              <w:left w:val="nil"/>
              <w:bottom w:val="nil"/>
              <w:right w:val="nil"/>
            </w:tcBorders>
            <w:shd w:val="clear" w:color="auto" w:fill="auto"/>
            <w:noWrap/>
            <w:hideMark/>
          </w:tcPr>
          <w:p w:rsidR="00DC477A" w:rsidRPr="00DC477A" w:rsidRDefault="00DC477A" w:rsidP="00DC477A">
            <w:pPr>
              <w:rPr>
                <w:sz w:val="20"/>
                <w:szCs w:val="20"/>
              </w:rPr>
            </w:pPr>
          </w:p>
        </w:tc>
        <w:tc>
          <w:tcPr>
            <w:tcW w:w="1480" w:type="dxa"/>
            <w:tcBorders>
              <w:top w:val="nil"/>
              <w:left w:val="nil"/>
              <w:bottom w:val="nil"/>
              <w:right w:val="nil"/>
            </w:tcBorders>
            <w:shd w:val="clear" w:color="auto" w:fill="auto"/>
            <w:noWrap/>
            <w:hideMark/>
          </w:tcPr>
          <w:p w:rsidR="00DC477A" w:rsidRPr="00DC477A" w:rsidRDefault="00DC477A" w:rsidP="00DC477A">
            <w:pPr>
              <w:rPr>
                <w:sz w:val="20"/>
                <w:szCs w:val="20"/>
              </w:rPr>
            </w:pPr>
          </w:p>
        </w:tc>
        <w:tc>
          <w:tcPr>
            <w:tcW w:w="1223" w:type="dxa"/>
            <w:tcBorders>
              <w:top w:val="nil"/>
              <w:left w:val="nil"/>
              <w:bottom w:val="nil"/>
              <w:right w:val="nil"/>
            </w:tcBorders>
            <w:shd w:val="clear" w:color="auto" w:fill="auto"/>
            <w:noWrap/>
            <w:hideMark/>
          </w:tcPr>
          <w:p w:rsidR="00DC477A" w:rsidRPr="00DC477A" w:rsidRDefault="00DC477A" w:rsidP="00DC477A">
            <w:pPr>
              <w:rPr>
                <w:sz w:val="20"/>
                <w:szCs w:val="20"/>
              </w:rPr>
            </w:pPr>
          </w:p>
        </w:tc>
        <w:tc>
          <w:tcPr>
            <w:tcW w:w="3881" w:type="dxa"/>
            <w:gridSpan w:val="3"/>
            <w:tcBorders>
              <w:top w:val="nil"/>
              <w:left w:val="nil"/>
              <w:bottom w:val="nil"/>
              <w:right w:val="nil"/>
            </w:tcBorders>
            <w:shd w:val="clear" w:color="auto" w:fill="auto"/>
            <w:hideMark/>
          </w:tcPr>
          <w:p w:rsidR="00DC477A" w:rsidRPr="00DC477A" w:rsidRDefault="00DC477A" w:rsidP="00DC477A">
            <w:pPr>
              <w:rPr>
                <w:b/>
                <w:bCs/>
                <w:sz w:val="20"/>
                <w:szCs w:val="20"/>
              </w:rPr>
            </w:pPr>
            <w:proofErr w:type="gramStart"/>
            <w:r w:rsidRPr="00DC477A">
              <w:rPr>
                <w:b/>
                <w:bCs/>
              </w:rPr>
              <w:t>« _</w:t>
            </w:r>
            <w:proofErr w:type="gramEnd"/>
            <w:r w:rsidRPr="00DC477A">
              <w:rPr>
                <w:b/>
                <w:bCs/>
              </w:rPr>
              <w:t>__ » __________</w:t>
            </w:r>
            <w:r>
              <w:rPr>
                <w:b/>
                <w:bCs/>
              </w:rPr>
              <w:t>__</w:t>
            </w:r>
            <w:r w:rsidRPr="00DC477A">
              <w:rPr>
                <w:b/>
                <w:bCs/>
              </w:rPr>
              <w:t>_  20__ года</w:t>
            </w:r>
          </w:p>
        </w:tc>
      </w:tr>
      <w:tr w:rsidR="00DC477A" w:rsidRPr="00DC477A" w:rsidTr="00444BC2">
        <w:trPr>
          <w:trHeight w:val="315"/>
        </w:trPr>
        <w:tc>
          <w:tcPr>
            <w:tcW w:w="2140" w:type="dxa"/>
            <w:tcBorders>
              <w:top w:val="nil"/>
              <w:left w:val="nil"/>
              <w:bottom w:val="nil"/>
              <w:right w:val="nil"/>
            </w:tcBorders>
            <w:shd w:val="clear" w:color="auto" w:fill="auto"/>
            <w:vAlign w:val="bottom"/>
            <w:hideMark/>
          </w:tcPr>
          <w:p w:rsidR="00DC477A" w:rsidRPr="00DC477A" w:rsidRDefault="00DC477A" w:rsidP="00DC477A">
            <w:pPr>
              <w:rPr>
                <w:b/>
                <w:bCs/>
              </w:rPr>
            </w:pPr>
            <w:proofErr w:type="spellStart"/>
            <w:r w:rsidRPr="00DC477A">
              <w:rPr>
                <w:sz w:val="20"/>
                <w:szCs w:val="20"/>
              </w:rPr>
              <w:t>м.п</w:t>
            </w:r>
            <w:proofErr w:type="spellEnd"/>
            <w:r w:rsidRPr="00DC477A">
              <w:rPr>
                <w:sz w:val="20"/>
                <w:szCs w:val="20"/>
              </w:rPr>
              <w:t>.</w:t>
            </w:r>
          </w:p>
        </w:tc>
        <w:tc>
          <w:tcPr>
            <w:tcW w:w="2580" w:type="dxa"/>
            <w:tcBorders>
              <w:top w:val="nil"/>
              <w:left w:val="nil"/>
              <w:bottom w:val="nil"/>
              <w:right w:val="nil"/>
            </w:tcBorders>
            <w:shd w:val="clear" w:color="auto" w:fill="auto"/>
            <w:vAlign w:val="bottom"/>
            <w:hideMark/>
          </w:tcPr>
          <w:p w:rsidR="00DC477A" w:rsidRPr="00DC477A" w:rsidRDefault="00DC477A" w:rsidP="00DC477A">
            <w:pPr>
              <w:rPr>
                <w:sz w:val="20"/>
                <w:szCs w:val="20"/>
              </w:rPr>
            </w:pPr>
          </w:p>
        </w:tc>
        <w:tc>
          <w:tcPr>
            <w:tcW w:w="1080" w:type="dxa"/>
            <w:tcBorders>
              <w:top w:val="nil"/>
              <w:left w:val="nil"/>
              <w:bottom w:val="nil"/>
              <w:right w:val="nil"/>
            </w:tcBorders>
            <w:shd w:val="clear" w:color="auto" w:fill="auto"/>
            <w:vAlign w:val="bottom"/>
            <w:hideMark/>
          </w:tcPr>
          <w:p w:rsidR="00DC477A" w:rsidRPr="00DC477A" w:rsidRDefault="00DC477A" w:rsidP="00DC477A">
            <w:pPr>
              <w:rPr>
                <w:sz w:val="20"/>
                <w:szCs w:val="20"/>
              </w:rPr>
            </w:pPr>
          </w:p>
        </w:tc>
        <w:tc>
          <w:tcPr>
            <w:tcW w:w="1420" w:type="dxa"/>
            <w:tcBorders>
              <w:top w:val="nil"/>
              <w:left w:val="nil"/>
              <w:bottom w:val="nil"/>
              <w:right w:val="nil"/>
            </w:tcBorders>
            <w:shd w:val="clear" w:color="auto" w:fill="auto"/>
            <w:vAlign w:val="bottom"/>
            <w:hideMark/>
          </w:tcPr>
          <w:p w:rsidR="00DC477A" w:rsidRPr="00DC477A" w:rsidRDefault="00DC477A" w:rsidP="00DC477A">
            <w:pPr>
              <w:rPr>
                <w:sz w:val="20"/>
                <w:szCs w:val="20"/>
              </w:rPr>
            </w:pPr>
          </w:p>
        </w:tc>
        <w:tc>
          <w:tcPr>
            <w:tcW w:w="1480" w:type="dxa"/>
            <w:tcBorders>
              <w:top w:val="nil"/>
              <w:left w:val="nil"/>
              <w:bottom w:val="nil"/>
              <w:right w:val="nil"/>
            </w:tcBorders>
            <w:shd w:val="clear" w:color="auto" w:fill="auto"/>
            <w:vAlign w:val="bottom"/>
            <w:hideMark/>
          </w:tcPr>
          <w:p w:rsidR="00DC477A" w:rsidRPr="00DC477A" w:rsidRDefault="00DC477A" w:rsidP="00DC477A">
            <w:pPr>
              <w:rPr>
                <w:sz w:val="20"/>
                <w:szCs w:val="20"/>
              </w:rPr>
            </w:pPr>
          </w:p>
        </w:tc>
        <w:tc>
          <w:tcPr>
            <w:tcW w:w="1223" w:type="dxa"/>
            <w:tcBorders>
              <w:top w:val="nil"/>
              <w:left w:val="nil"/>
              <w:bottom w:val="nil"/>
              <w:right w:val="nil"/>
            </w:tcBorders>
            <w:shd w:val="clear" w:color="auto" w:fill="auto"/>
            <w:vAlign w:val="bottom"/>
            <w:hideMark/>
          </w:tcPr>
          <w:p w:rsidR="00DC477A" w:rsidRPr="00DC477A" w:rsidRDefault="00DC477A" w:rsidP="00DC477A">
            <w:pPr>
              <w:rPr>
                <w:sz w:val="20"/>
                <w:szCs w:val="20"/>
              </w:rPr>
            </w:pPr>
          </w:p>
        </w:tc>
        <w:tc>
          <w:tcPr>
            <w:tcW w:w="3881" w:type="dxa"/>
            <w:gridSpan w:val="3"/>
            <w:tcBorders>
              <w:top w:val="nil"/>
              <w:left w:val="nil"/>
              <w:bottom w:val="nil"/>
              <w:right w:val="nil"/>
            </w:tcBorders>
            <w:shd w:val="clear" w:color="auto" w:fill="auto"/>
            <w:hideMark/>
          </w:tcPr>
          <w:p w:rsidR="00DC477A" w:rsidRPr="00DC477A" w:rsidRDefault="00DC477A" w:rsidP="00DC477A">
            <w:pPr>
              <w:rPr>
                <w:sz w:val="20"/>
                <w:szCs w:val="20"/>
              </w:rPr>
            </w:pPr>
            <w:proofErr w:type="spellStart"/>
            <w:r>
              <w:rPr>
                <w:sz w:val="20"/>
                <w:szCs w:val="20"/>
              </w:rPr>
              <w:t>м.п</w:t>
            </w:r>
            <w:proofErr w:type="spellEnd"/>
          </w:p>
        </w:tc>
      </w:tr>
    </w:tbl>
    <w:p w:rsidR="00444BC2" w:rsidRDefault="00444BC2" w:rsidP="00DC477A">
      <w:pPr>
        <w:rPr>
          <w:rFonts w:eastAsia="MS Mincho"/>
          <w:lang w:val="x-none" w:eastAsia="x-none"/>
        </w:rPr>
      </w:pPr>
    </w:p>
    <w:p w:rsidR="00444BC2" w:rsidRDefault="00444BC2" w:rsidP="00444BC2">
      <w:pPr>
        <w:ind w:firstLine="708"/>
        <w:rPr>
          <w:rFonts w:eastAsia="MS Mincho"/>
          <w:lang w:val="x-none" w:eastAsia="x-none"/>
        </w:rPr>
        <w:sectPr w:rsidR="00444BC2" w:rsidSect="00444BC2">
          <w:pgSz w:w="16839" w:h="11907" w:orient="landscape" w:code="9"/>
          <w:pgMar w:top="1134" w:right="851" w:bottom="567" w:left="567" w:header="709" w:footer="709" w:gutter="0"/>
          <w:cols w:space="708"/>
          <w:titlePg/>
          <w:docGrid w:linePitch="360"/>
        </w:sectPr>
      </w:pPr>
    </w:p>
    <w:p w:rsidR="00F72724" w:rsidRPr="00F72724" w:rsidRDefault="00F72724" w:rsidP="00F72724">
      <w:pPr>
        <w:jc w:val="right"/>
        <w:rPr>
          <w:rFonts w:eastAsia="MS Mincho"/>
          <w:sz w:val="26"/>
          <w:szCs w:val="26"/>
          <w:lang w:eastAsia="ja-JP"/>
        </w:rPr>
      </w:pPr>
      <w:r w:rsidRPr="00F72724">
        <w:rPr>
          <w:rFonts w:eastAsia="MS Mincho"/>
          <w:sz w:val="26"/>
          <w:szCs w:val="26"/>
          <w:lang w:eastAsia="ja-JP"/>
        </w:rPr>
        <w:t xml:space="preserve">Приложение № </w:t>
      </w:r>
      <w:r w:rsidR="001A1666">
        <w:rPr>
          <w:rFonts w:eastAsia="MS Mincho"/>
          <w:sz w:val="26"/>
          <w:szCs w:val="26"/>
          <w:lang w:eastAsia="ja-JP"/>
        </w:rPr>
        <w:t>2</w:t>
      </w:r>
    </w:p>
    <w:p w:rsidR="00F72724" w:rsidRPr="00F72724" w:rsidRDefault="00F72724" w:rsidP="00F72724">
      <w:pPr>
        <w:jc w:val="right"/>
        <w:rPr>
          <w:rFonts w:eastAsia="MS Mincho"/>
          <w:sz w:val="26"/>
          <w:szCs w:val="26"/>
          <w:lang w:eastAsia="ja-JP"/>
        </w:rPr>
      </w:pPr>
      <w:r w:rsidRPr="00F72724">
        <w:rPr>
          <w:rFonts w:eastAsia="MS Mincho"/>
          <w:sz w:val="26"/>
          <w:szCs w:val="26"/>
          <w:lang w:eastAsia="ja-JP"/>
        </w:rPr>
        <w:t xml:space="preserve">к Договору поставки </w:t>
      </w:r>
    </w:p>
    <w:p w:rsidR="00F72724" w:rsidRPr="00F72724" w:rsidRDefault="00F72724" w:rsidP="00F72724">
      <w:pPr>
        <w:jc w:val="right"/>
        <w:rPr>
          <w:rFonts w:eastAsia="MS Mincho"/>
          <w:sz w:val="26"/>
          <w:szCs w:val="26"/>
          <w:lang w:eastAsia="ja-JP"/>
        </w:rPr>
      </w:pPr>
      <w:r w:rsidRPr="00F72724">
        <w:rPr>
          <w:rFonts w:eastAsia="MS Mincho"/>
          <w:sz w:val="26"/>
          <w:szCs w:val="26"/>
          <w:lang w:eastAsia="ja-JP"/>
        </w:rPr>
        <w:t>№ ____ от «____» ________ 2017 г.</w:t>
      </w:r>
    </w:p>
    <w:p w:rsidR="00C9161C" w:rsidRDefault="00C9161C" w:rsidP="00C9161C">
      <w:pPr>
        <w:jc w:val="center"/>
        <w:rPr>
          <w:b/>
          <w:sz w:val="26"/>
          <w:szCs w:val="26"/>
        </w:rPr>
      </w:pPr>
    </w:p>
    <w:p w:rsidR="001A1666" w:rsidRPr="001A1666" w:rsidRDefault="001A1666" w:rsidP="00C9161C">
      <w:pPr>
        <w:jc w:val="center"/>
        <w:rPr>
          <w:b/>
          <w:sz w:val="26"/>
          <w:szCs w:val="26"/>
        </w:rPr>
      </w:pPr>
      <w:r w:rsidRPr="001A1666">
        <w:rPr>
          <w:b/>
          <w:sz w:val="26"/>
          <w:szCs w:val="26"/>
        </w:rPr>
        <w:t>ТЕХНИЧЕСКОЕ ЗАДАНИЕ</w:t>
      </w:r>
    </w:p>
    <w:p w:rsidR="001A1666" w:rsidRPr="001A1666" w:rsidRDefault="001A1666" w:rsidP="00C9161C">
      <w:pPr>
        <w:jc w:val="center"/>
        <w:rPr>
          <w:b/>
          <w:color w:val="000000"/>
          <w:sz w:val="26"/>
          <w:szCs w:val="26"/>
        </w:rPr>
      </w:pPr>
      <w:r w:rsidRPr="001A1666">
        <w:rPr>
          <w:b/>
          <w:sz w:val="26"/>
          <w:szCs w:val="26"/>
        </w:rPr>
        <w:t xml:space="preserve">на </w:t>
      </w:r>
      <w:r w:rsidRPr="001A1666">
        <w:rPr>
          <w:b/>
          <w:color w:val="000000"/>
          <w:sz w:val="26"/>
          <w:szCs w:val="26"/>
        </w:rPr>
        <w:t xml:space="preserve">поставку аккумуляторных батарей </w:t>
      </w:r>
    </w:p>
    <w:p w:rsidR="001A1666" w:rsidRPr="001A1666" w:rsidRDefault="001A1666" w:rsidP="00C9161C">
      <w:pPr>
        <w:tabs>
          <w:tab w:val="num" w:pos="960"/>
        </w:tabs>
        <w:overflowPunct w:val="0"/>
        <w:autoSpaceDE w:val="0"/>
        <w:autoSpaceDN w:val="0"/>
        <w:adjustRightInd w:val="0"/>
        <w:ind w:firstLine="567"/>
        <w:jc w:val="center"/>
        <w:rPr>
          <w:b/>
          <w:bCs/>
          <w:color w:val="000000"/>
          <w:sz w:val="26"/>
          <w:szCs w:val="26"/>
        </w:rPr>
      </w:pPr>
    </w:p>
    <w:p w:rsidR="001A1666" w:rsidRPr="001A1666" w:rsidRDefault="001A1666" w:rsidP="00C9161C">
      <w:pPr>
        <w:jc w:val="center"/>
        <w:rPr>
          <w:b/>
          <w:sz w:val="26"/>
          <w:szCs w:val="26"/>
          <w:lang w:val="x-none"/>
        </w:rPr>
      </w:pPr>
      <w:r w:rsidRPr="001A1666">
        <w:rPr>
          <w:b/>
          <w:sz w:val="26"/>
          <w:szCs w:val="26"/>
          <w:lang w:val="x-none"/>
        </w:rPr>
        <w:t>1</w:t>
      </w:r>
      <w:r w:rsidR="00C9161C">
        <w:rPr>
          <w:b/>
          <w:sz w:val="26"/>
          <w:szCs w:val="26"/>
        </w:rPr>
        <w:t>.</w:t>
      </w:r>
      <w:r w:rsidRPr="001A1666">
        <w:rPr>
          <w:b/>
          <w:sz w:val="26"/>
          <w:szCs w:val="26"/>
          <w:lang w:val="x-none"/>
        </w:rPr>
        <w:t xml:space="preserve"> ОБЩИЕ ТРЕБОВАНИЯ</w:t>
      </w:r>
    </w:p>
    <w:p w:rsidR="001A1666" w:rsidRPr="001A1666" w:rsidRDefault="001A1666" w:rsidP="00C9161C">
      <w:pPr>
        <w:jc w:val="center"/>
        <w:rPr>
          <w:b/>
          <w:sz w:val="26"/>
          <w:szCs w:val="26"/>
          <w:lang w:val="x-none"/>
        </w:rPr>
      </w:pPr>
    </w:p>
    <w:p w:rsidR="001A1666" w:rsidRPr="001A1666" w:rsidRDefault="001A1666" w:rsidP="00C9161C">
      <w:pPr>
        <w:tabs>
          <w:tab w:val="left" w:pos="567"/>
        </w:tabs>
        <w:overflowPunct w:val="0"/>
        <w:autoSpaceDE w:val="0"/>
        <w:autoSpaceDN w:val="0"/>
        <w:adjustRightInd w:val="0"/>
        <w:jc w:val="both"/>
        <w:rPr>
          <w:bCs/>
          <w:sz w:val="26"/>
          <w:szCs w:val="26"/>
        </w:rPr>
      </w:pPr>
      <w:r w:rsidRPr="001A1666">
        <w:rPr>
          <w:bCs/>
          <w:sz w:val="26"/>
          <w:szCs w:val="26"/>
        </w:rPr>
        <w:t>1.1</w:t>
      </w:r>
      <w:r w:rsidRPr="001A1666">
        <w:rPr>
          <w:bCs/>
          <w:sz w:val="26"/>
          <w:szCs w:val="26"/>
        </w:rPr>
        <w:tab/>
        <w:t xml:space="preserve">Настоящее техническое задание (далее ТЗ) определяет технические требования на поставку аккумуляторных батарей. </w:t>
      </w:r>
    </w:p>
    <w:p w:rsidR="001A1666" w:rsidRPr="001A1666" w:rsidRDefault="001A1666" w:rsidP="00C9161C">
      <w:pPr>
        <w:tabs>
          <w:tab w:val="left" w:pos="567"/>
        </w:tabs>
        <w:jc w:val="both"/>
        <w:rPr>
          <w:sz w:val="26"/>
          <w:szCs w:val="26"/>
        </w:rPr>
      </w:pPr>
      <w:r w:rsidRPr="001A1666">
        <w:rPr>
          <w:sz w:val="26"/>
          <w:szCs w:val="26"/>
        </w:rPr>
        <w:t>В настоящем документе используются следующие определения:</w:t>
      </w:r>
    </w:p>
    <w:tbl>
      <w:tblPr>
        <w:tblW w:w="981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7685"/>
      </w:tblGrid>
      <w:tr w:rsidR="001A1666" w:rsidRPr="001A1666" w:rsidTr="00C9161C">
        <w:tc>
          <w:tcPr>
            <w:tcW w:w="2126" w:type="dxa"/>
            <w:tcBorders>
              <w:top w:val="single" w:sz="4" w:space="0" w:color="auto"/>
              <w:left w:val="single" w:sz="4" w:space="0" w:color="auto"/>
              <w:bottom w:val="single" w:sz="4" w:space="0" w:color="auto"/>
              <w:right w:val="single" w:sz="4" w:space="0" w:color="auto"/>
            </w:tcBorders>
          </w:tcPr>
          <w:p w:rsidR="001A1666" w:rsidRPr="001A1666" w:rsidRDefault="001A1666" w:rsidP="00C9161C">
            <w:pPr>
              <w:tabs>
                <w:tab w:val="left" w:pos="567"/>
              </w:tabs>
              <w:snapToGrid w:val="0"/>
              <w:jc w:val="both"/>
              <w:rPr>
                <w:snapToGrid w:val="0"/>
                <w:sz w:val="26"/>
                <w:szCs w:val="26"/>
              </w:rPr>
            </w:pPr>
            <w:r w:rsidRPr="001A1666">
              <w:rPr>
                <w:snapToGrid w:val="0"/>
                <w:sz w:val="26"/>
                <w:szCs w:val="26"/>
              </w:rPr>
              <w:t>Заказчик</w:t>
            </w:r>
          </w:p>
        </w:tc>
        <w:tc>
          <w:tcPr>
            <w:tcW w:w="7685" w:type="dxa"/>
            <w:tcBorders>
              <w:top w:val="single" w:sz="4" w:space="0" w:color="auto"/>
              <w:left w:val="single" w:sz="4" w:space="0" w:color="auto"/>
              <w:bottom w:val="single" w:sz="4" w:space="0" w:color="auto"/>
              <w:right w:val="single" w:sz="4" w:space="0" w:color="auto"/>
            </w:tcBorders>
          </w:tcPr>
          <w:p w:rsidR="001A1666" w:rsidRPr="001A1666" w:rsidRDefault="001A1666" w:rsidP="00C9161C">
            <w:pPr>
              <w:tabs>
                <w:tab w:val="left" w:pos="567"/>
              </w:tabs>
              <w:snapToGrid w:val="0"/>
              <w:rPr>
                <w:snapToGrid w:val="0"/>
                <w:sz w:val="26"/>
                <w:szCs w:val="26"/>
              </w:rPr>
            </w:pPr>
            <w:r w:rsidRPr="001A1666">
              <w:rPr>
                <w:snapToGrid w:val="0"/>
                <w:sz w:val="26"/>
                <w:szCs w:val="26"/>
              </w:rPr>
              <w:t>ПАО «Башинформсвязь»</w:t>
            </w:r>
          </w:p>
        </w:tc>
      </w:tr>
      <w:tr w:rsidR="001A1666" w:rsidRPr="001A1666" w:rsidTr="00C9161C">
        <w:tc>
          <w:tcPr>
            <w:tcW w:w="2126" w:type="dxa"/>
            <w:tcBorders>
              <w:top w:val="single" w:sz="4" w:space="0" w:color="auto"/>
              <w:left w:val="single" w:sz="4" w:space="0" w:color="auto"/>
              <w:bottom w:val="single" w:sz="4" w:space="0" w:color="auto"/>
              <w:right w:val="single" w:sz="4" w:space="0" w:color="auto"/>
            </w:tcBorders>
          </w:tcPr>
          <w:p w:rsidR="001A1666" w:rsidRPr="001A1666" w:rsidRDefault="001A1666" w:rsidP="00C9161C">
            <w:pPr>
              <w:tabs>
                <w:tab w:val="left" w:pos="567"/>
              </w:tabs>
              <w:snapToGrid w:val="0"/>
              <w:jc w:val="center"/>
              <w:rPr>
                <w:snapToGrid w:val="0"/>
                <w:sz w:val="26"/>
                <w:szCs w:val="26"/>
                <w:lang w:val="en-US"/>
              </w:rPr>
            </w:pPr>
            <w:r w:rsidRPr="001A1666">
              <w:rPr>
                <w:snapToGrid w:val="0"/>
                <w:sz w:val="26"/>
                <w:szCs w:val="26"/>
              </w:rPr>
              <w:t>Поставщик (поставщик оборудования)</w:t>
            </w:r>
          </w:p>
        </w:tc>
        <w:tc>
          <w:tcPr>
            <w:tcW w:w="7685" w:type="dxa"/>
            <w:tcBorders>
              <w:top w:val="single" w:sz="4" w:space="0" w:color="auto"/>
              <w:left w:val="single" w:sz="4" w:space="0" w:color="auto"/>
              <w:bottom w:val="single" w:sz="4" w:space="0" w:color="auto"/>
              <w:right w:val="single" w:sz="4" w:space="0" w:color="auto"/>
            </w:tcBorders>
          </w:tcPr>
          <w:p w:rsidR="001A1666" w:rsidRPr="001A1666" w:rsidRDefault="001A1666" w:rsidP="00C9161C">
            <w:pPr>
              <w:tabs>
                <w:tab w:val="left" w:pos="567"/>
              </w:tabs>
              <w:rPr>
                <w:sz w:val="26"/>
                <w:szCs w:val="26"/>
              </w:rPr>
            </w:pPr>
            <w:r w:rsidRPr="001A1666">
              <w:rPr>
                <w:sz w:val="26"/>
                <w:szCs w:val="26"/>
              </w:rPr>
              <w:t>Предприятие, осуществляющее поставку оборудования и комплектующих изделий.</w:t>
            </w:r>
          </w:p>
        </w:tc>
      </w:tr>
      <w:tr w:rsidR="001A1666" w:rsidRPr="001A1666" w:rsidTr="00C9161C">
        <w:tc>
          <w:tcPr>
            <w:tcW w:w="2126" w:type="dxa"/>
            <w:tcBorders>
              <w:top w:val="single" w:sz="4" w:space="0" w:color="auto"/>
              <w:left w:val="single" w:sz="4" w:space="0" w:color="auto"/>
              <w:bottom w:val="single" w:sz="4" w:space="0" w:color="auto"/>
              <w:right w:val="single" w:sz="4" w:space="0" w:color="auto"/>
            </w:tcBorders>
          </w:tcPr>
          <w:p w:rsidR="001A1666" w:rsidRPr="001A1666" w:rsidRDefault="001A1666" w:rsidP="00C9161C">
            <w:pPr>
              <w:tabs>
                <w:tab w:val="left" w:pos="567"/>
              </w:tabs>
              <w:snapToGrid w:val="0"/>
              <w:jc w:val="center"/>
              <w:rPr>
                <w:snapToGrid w:val="0"/>
                <w:sz w:val="26"/>
                <w:szCs w:val="26"/>
              </w:rPr>
            </w:pPr>
            <w:r w:rsidRPr="001A1666">
              <w:rPr>
                <w:snapToGrid w:val="0"/>
                <w:sz w:val="26"/>
                <w:szCs w:val="26"/>
              </w:rPr>
              <w:t>Исполнительная документация</w:t>
            </w:r>
          </w:p>
        </w:tc>
        <w:tc>
          <w:tcPr>
            <w:tcW w:w="7685" w:type="dxa"/>
            <w:tcBorders>
              <w:top w:val="single" w:sz="4" w:space="0" w:color="auto"/>
              <w:left w:val="single" w:sz="4" w:space="0" w:color="auto"/>
              <w:bottom w:val="single" w:sz="4" w:space="0" w:color="auto"/>
              <w:right w:val="single" w:sz="4" w:space="0" w:color="auto"/>
            </w:tcBorders>
          </w:tcPr>
          <w:p w:rsidR="001A1666" w:rsidRPr="001A1666" w:rsidRDefault="001A1666" w:rsidP="00C9161C">
            <w:pPr>
              <w:tabs>
                <w:tab w:val="left" w:pos="567"/>
              </w:tabs>
              <w:rPr>
                <w:sz w:val="26"/>
                <w:szCs w:val="26"/>
              </w:rPr>
            </w:pPr>
            <w:r w:rsidRPr="001A1666">
              <w:rPr>
                <w:sz w:val="26"/>
                <w:szCs w:val="26"/>
              </w:rPr>
              <w:t>сертификаты, технические паспорта и другие документы, удостоверяющие качество оборудования, технические характеристики.</w:t>
            </w:r>
          </w:p>
        </w:tc>
      </w:tr>
      <w:tr w:rsidR="001A1666" w:rsidRPr="001A1666" w:rsidTr="00C9161C">
        <w:tc>
          <w:tcPr>
            <w:tcW w:w="2126" w:type="dxa"/>
            <w:tcBorders>
              <w:top w:val="single" w:sz="4" w:space="0" w:color="auto"/>
              <w:left w:val="single" w:sz="4" w:space="0" w:color="auto"/>
              <w:bottom w:val="single" w:sz="4" w:space="0" w:color="auto"/>
              <w:right w:val="single" w:sz="4" w:space="0" w:color="auto"/>
            </w:tcBorders>
          </w:tcPr>
          <w:p w:rsidR="001A1666" w:rsidRPr="001A1666" w:rsidRDefault="001A1666" w:rsidP="00C9161C">
            <w:pPr>
              <w:tabs>
                <w:tab w:val="left" w:pos="567"/>
              </w:tabs>
              <w:snapToGrid w:val="0"/>
              <w:jc w:val="center"/>
              <w:rPr>
                <w:snapToGrid w:val="0"/>
                <w:sz w:val="26"/>
                <w:szCs w:val="26"/>
              </w:rPr>
            </w:pPr>
            <w:r w:rsidRPr="001A1666">
              <w:rPr>
                <w:snapToGrid w:val="0"/>
                <w:sz w:val="26"/>
                <w:szCs w:val="26"/>
              </w:rPr>
              <w:t>Оборудование</w:t>
            </w:r>
          </w:p>
        </w:tc>
        <w:tc>
          <w:tcPr>
            <w:tcW w:w="7685" w:type="dxa"/>
            <w:tcBorders>
              <w:top w:val="single" w:sz="4" w:space="0" w:color="auto"/>
              <w:left w:val="single" w:sz="4" w:space="0" w:color="auto"/>
              <w:bottom w:val="single" w:sz="4" w:space="0" w:color="auto"/>
              <w:right w:val="single" w:sz="4" w:space="0" w:color="auto"/>
            </w:tcBorders>
          </w:tcPr>
          <w:p w:rsidR="001A1666" w:rsidRPr="001A1666" w:rsidRDefault="001A1666" w:rsidP="00C9161C">
            <w:pPr>
              <w:tabs>
                <w:tab w:val="left" w:pos="567"/>
              </w:tabs>
              <w:rPr>
                <w:sz w:val="26"/>
                <w:szCs w:val="26"/>
              </w:rPr>
            </w:pPr>
            <w:r w:rsidRPr="001A1666">
              <w:rPr>
                <w:sz w:val="26"/>
                <w:szCs w:val="26"/>
              </w:rPr>
              <w:t xml:space="preserve">Оборудование: аккумуляторные батареи, включая комплектующие элементы. </w:t>
            </w:r>
          </w:p>
        </w:tc>
      </w:tr>
      <w:tr w:rsidR="001A1666" w:rsidRPr="001A1666" w:rsidTr="00C9161C">
        <w:tc>
          <w:tcPr>
            <w:tcW w:w="2126" w:type="dxa"/>
            <w:tcBorders>
              <w:top w:val="single" w:sz="4" w:space="0" w:color="auto"/>
              <w:left w:val="single" w:sz="4" w:space="0" w:color="auto"/>
              <w:bottom w:val="single" w:sz="4" w:space="0" w:color="auto"/>
              <w:right w:val="single" w:sz="4" w:space="0" w:color="auto"/>
            </w:tcBorders>
          </w:tcPr>
          <w:p w:rsidR="001A1666" w:rsidRPr="001A1666" w:rsidRDefault="001A1666" w:rsidP="00C9161C">
            <w:pPr>
              <w:tabs>
                <w:tab w:val="left" w:pos="567"/>
              </w:tabs>
              <w:snapToGrid w:val="0"/>
              <w:jc w:val="center"/>
              <w:rPr>
                <w:snapToGrid w:val="0"/>
                <w:sz w:val="26"/>
                <w:szCs w:val="26"/>
              </w:rPr>
            </w:pPr>
            <w:r w:rsidRPr="001A1666">
              <w:rPr>
                <w:snapToGrid w:val="0"/>
                <w:sz w:val="26"/>
                <w:szCs w:val="26"/>
              </w:rPr>
              <w:t>АКБ</w:t>
            </w:r>
          </w:p>
        </w:tc>
        <w:tc>
          <w:tcPr>
            <w:tcW w:w="7685" w:type="dxa"/>
            <w:tcBorders>
              <w:top w:val="single" w:sz="4" w:space="0" w:color="auto"/>
              <w:left w:val="single" w:sz="4" w:space="0" w:color="auto"/>
              <w:bottom w:val="single" w:sz="4" w:space="0" w:color="auto"/>
              <w:right w:val="single" w:sz="4" w:space="0" w:color="auto"/>
            </w:tcBorders>
          </w:tcPr>
          <w:p w:rsidR="001A1666" w:rsidRPr="001A1666" w:rsidRDefault="001A1666" w:rsidP="00C9161C">
            <w:pPr>
              <w:tabs>
                <w:tab w:val="left" w:pos="567"/>
              </w:tabs>
              <w:rPr>
                <w:sz w:val="26"/>
                <w:szCs w:val="26"/>
              </w:rPr>
            </w:pPr>
            <w:r w:rsidRPr="001A1666">
              <w:rPr>
                <w:sz w:val="26"/>
                <w:szCs w:val="26"/>
              </w:rPr>
              <w:t>Аккумуляторные батареи</w:t>
            </w:r>
          </w:p>
        </w:tc>
      </w:tr>
    </w:tbl>
    <w:p w:rsidR="001A1666" w:rsidRPr="001A1666" w:rsidRDefault="001A1666" w:rsidP="00C9161C">
      <w:pPr>
        <w:tabs>
          <w:tab w:val="left" w:pos="567"/>
        </w:tabs>
        <w:jc w:val="both"/>
        <w:rPr>
          <w:b/>
          <w:sz w:val="26"/>
          <w:szCs w:val="26"/>
        </w:rPr>
      </w:pPr>
    </w:p>
    <w:p w:rsidR="001A1666" w:rsidRPr="001A1666" w:rsidRDefault="001A1666" w:rsidP="00C9161C">
      <w:pPr>
        <w:tabs>
          <w:tab w:val="left" w:pos="567"/>
        </w:tabs>
        <w:jc w:val="center"/>
        <w:rPr>
          <w:b/>
          <w:sz w:val="26"/>
          <w:szCs w:val="26"/>
          <w:lang w:val="x-none"/>
        </w:rPr>
      </w:pPr>
      <w:r w:rsidRPr="001A1666">
        <w:rPr>
          <w:b/>
          <w:sz w:val="26"/>
          <w:szCs w:val="26"/>
          <w:lang w:val="x-none"/>
        </w:rPr>
        <w:t>2</w:t>
      </w:r>
      <w:r w:rsidR="00C9161C">
        <w:rPr>
          <w:b/>
          <w:sz w:val="26"/>
          <w:szCs w:val="26"/>
        </w:rPr>
        <w:t>.</w:t>
      </w:r>
      <w:r w:rsidRPr="001A1666">
        <w:rPr>
          <w:b/>
          <w:sz w:val="26"/>
          <w:szCs w:val="26"/>
          <w:lang w:val="x-none"/>
        </w:rPr>
        <w:t xml:space="preserve"> ТРЕБОВАНИЕ К ПЕРЕЧНЮ ОБОРУДОВАНИЯ И СТОИМОСТИ</w:t>
      </w:r>
    </w:p>
    <w:p w:rsidR="001A1666" w:rsidRPr="001A1666" w:rsidRDefault="001A1666" w:rsidP="00C9161C">
      <w:pPr>
        <w:tabs>
          <w:tab w:val="left" w:pos="567"/>
        </w:tabs>
        <w:rPr>
          <w:b/>
          <w:sz w:val="26"/>
          <w:szCs w:val="26"/>
          <w:lang w:val="x-none"/>
        </w:rPr>
      </w:pPr>
    </w:p>
    <w:p w:rsidR="001A1666" w:rsidRPr="001A1666" w:rsidRDefault="001A1666" w:rsidP="00C9161C">
      <w:pPr>
        <w:tabs>
          <w:tab w:val="left" w:pos="567"/>
        </w:tabs>
        <w:rPr>
          <w:sz w:val="26"/>
          <w:szCs w:val="26"/>
          <w:lang w:val="x-none"/>
        </w:rPr>
      </w:pPr>
      <w:r w:rsidRPr="001A1666">
        <w:rPr>
          <w:sz w:val="26"/>
          <w:szCs w:val="26"/>
          <w:lang w:val="x-none"/>
        </w:rPr>
        <w:t>2.1</w:t>
      </w:r>
      <w:r w:rsidRPr="001A1666">
        <w:rPr>
          <w:sz w:val="26"/>
          <w:szCs w:val="26"/>
          <w:lang w:val="x-none"/>
        </w:rPr>
        <w:tab/>
        <w:t xml:space="preserve">Перечень оборудования, предлагаемого к поставке Поставщиком, представлен в следующих </w:t>
      </w:r>
      <w:r w:rsidRPr="001A1666">
        <w:rPr>
          <w:sz w:val="26"/>
          <w:szCs w:val="26"/>
        </w:rPr>
        <w:t>Таблицах</w:t>
      </w:r>
      <w:r w:rsidRPr="001A1666">
        <w:rPr>
          <w:sz w:val="26"/>
          <w:szCs w:val="26"/>
          <w:lang w:val="x-none"/>
        </w:rPr>
        <w:t xml:space="preserve"> настоящего Технического задания:</w:t>
      </w:r>
    </w:p>
    <w:p w:rsidR="001A1666" w:rsidRPr="001A1666" w:rsidRDefault="001A1666" w:rsidP="00C9161C">
      <w:pPr>
        <w:tabs>
          <w:tab w:val="left" w:pos="567"/>
        </w:tabs>
        <w:rPr>
          <w:sz w:val="26"/>
          <w:szCs w:val="26"/>
          <w:lang w:val="x-none"/>
        </w:rPr>
      </w:pPr>
      <w:r w:rsidRPr="001A1666">
        <w:rPr>
          <w:sz w:val="26"/>
          <w:szCs w:val="26"/>
        </w:rPr>
        <w:t>Таблица</w:t>
      </w:r>
      <w:r w:rsidRPr="001A1666">
        <w:rPr>
          <w:sz w:val="26"/>
          <w:szCs w:val="26"/>
          <w:lang w:val="x-none"/>
        </w:rPr>
        <w:t xml:space="preserve"> №1</w:t>
      </w:r>
      <w:r w:rsidRPr="001A1666">
        <w:rPr>
          <w:sz w:val="26"/>
          <w:szCs w:val="26"/>
        </w:rPr>
        <w:t xml:space="preserve"> </w:t>
      </w:r>
      <w:r w:rsidRPr="001A1666">
        <w:rPr>
          <w:sz w:val="26"/>
          <w:szCs w:val="26"/>
          <w:lang w:val="x-none"/>
        </w:rPr>
        <w:t>перечень АКБ;</w:t>
      </w:r>
    </w:p>
    <w:p w:rsidR="001A1666" w:rsidRPr="001A1666" w:rsidRDefault="001A1666" w:rsidP="00C9161C">
      <w:pPr>
        <w:tabs>
          <w:tab w:val="left" w:pos="567"/>
        </w:tabs>
        <w:rPr>
          <w:sz w:val="26"/>
          <w:szCs w:val="26"/>
          <w:lang w:val="x-none"/>
        </w:rPr>
      </w:pPr>
      <w:r w:rsidRPr="001A1666">
        <w:rPr>
          <w:sz w:val="26"/>
          <w:szCs w:val="26"/>
        </w:rPr>
        <w:t>Таблица</w:t>
      </w:r>
      <w:r w:rsidRPr="001A1666">
        <w:rPr>
          <w:sz w:val="26"/>
          <w:szCs w:val="26"/>
          <w:lang w:val="x-none"/>
        </w:rPr>
        <w:t xml:space="preserve"> №</w:t>
      </w:r>
      <w:r w:rsidRPr="001A1666">
        <w:rPr>
          <w:sz w:val="26"/>
          <w:szCs w:val="26"/>
        </w:rPr>
        <w:t>2</w:t>
      </w:r>
      <w:r w:rsidRPr="001A1666">
        <w:rPr>
          <w:sz w:val="26"/>
          <w:szCs w:val="26"/>
          <w:lang w:val="x-none"/>
        </w:rPr>
        <w:t xml:space="preserve"> перечень стеллажей для АКБ.</w:t>
      </w:r>
    </w:p>
    <w:p w:rsidR="001A1666" w:rsidRPr="001A1666" w:rsidRDefault="001A1666" w:rsidP="00C9161C">
      <w:pPr>
        <w:shd w:val="clear" w:color="auto" w:fill="FFFFFF"/>
        <w:tabs>
          <w:tab w:val="left" w:pos="567"/>
        </w:tabs>
        <w:autoSpaceDE w:val="0"/>
        <w:rPr>
          <w:iCs/>
          <w:sz w:val="26"/>
          <w:szCs w:val="26"/>
        </w:rPr>
      </w:pPr>
      <w:r w:rsidRPr="001A1666">
        <w:rPr>
          <w:sz w:val="26"/>
          <w:szCs w:val="26"/>
        </w:rPr>
        <w:t>2.2</w:t>
      </w:r>
      <w:r w:rsidRPr="001A1666">
        <w:rPr>
          <w:sz w:val="26"/>
          <w:szCs w:val="26"/>
        </w:rPr>
        <w:tab/>
      </w:r>
      <w:proofErr w:type="gramStart"/>
      <w:r w:rsidRPr="001A1666">
        <w:rPr>
          <w:iCs/>
          <w:sz w:val="26"/>
          <w:szCs w:val="26"/>
        </w:rPr>
        <w:t>В</w:t>
      </w:r>
      <w:proofErr w:type="gramEnd"/>
      <w:r w:rsidRPr="001A1666">
        <w:rPr>
          <w:iCs/>
          <w:sz w:val="26"/>
          <w:szCs w:val="26"/>
        </w:rPr>
        <w:t xml:space="preserve"> стоимость оборудования должны быть включены:</w:t>
      </w:r>
    </w:p>
    <w:p w:rsidR="001A1666" w:rsidRPr="001A1666" w:rsidRDefault="001A1666" w:rsidP="00C9161C">
      <w:pPr>
        <w:numPr>
          <w:ilvl w:val="0"/>
          <w:numId w:val="35"/>
        </w:numPr>
        <w:shd w:val="clear" w:color="auto" w:fill="FFFFFF"/>
        <w:tabs>
          <w:tab w:val="left" w:pos="567"/>
        </w:tabs>
        <w:autoSpaceDE w:val="0"/>
        <w:ind w:left="0" w:firstLine="0"/>
        <w:contextualSpacing/>
        <w:rPr>
          <w:bCs/>
          <w:iCs/>
          <w:sz w:val="26"/>
          <w:szCs w:val="26"/>
          <w:lang w:val="x-none" w:eastAsia="x-none"/>
        </w:rPr>
      </w:pPr>
      <w:r w:rsidRPr="001A1666">
        <w:rPr>
          <w:iCs/>
          <w:sz w:val="26"/>
          <w:szCs w:val="26"/>
          <w:lang w:val="x-none" w:eastAsia="x-none"/>
        </w:rPr>
        <w:t>расходы</w:t>
      </w:r>
      <w:r w:rsidRPr="001A1666">
        <w:rPr>
          <w:bCs/>
          <w:iCs/>
          <w:sz w:val="26"/>
          <w:szCs w:val="26"/>
          <w:lang w:val="x-none" w:eastAsia="x-none"/>
        </w:rPr>
        <w:t xml:space="preserve"> на перевозку</w:t>
      </w:r>
      <w:r w:rsidRPr="001A1666">
        <w:rPr>
          <w:bCs/>
          <w:iCs/>
          <w:sz w:val="26"/>
          <w:szCs w:val="26"/>
          <w:lang w:eastAsia="x-none"/>
        </w:rPr>
        <w:t>;</w:t>
      </w:r>
    </w:p>
    <w:p w:rsidR="001A1666" w:rsidRPr="001A1666" w:rsidRDefault="001A1666" w:rsidP="00C9161C">
      <w:pPr>
        <w:numPr>
          <w:ilvl w:val="0"/>
          <w:numId w:val="35"/>
        </w:numPr>
        <w:shd w:val="clear" w:color="auto" w:fill="FFFFFF"/>
        <w:tabs>
          <w:tab w:val="left" w:pos="567"/>
        </w:tabs>
        <w:autoSpaceDE w:val="0"/>
        <w:ind w:left="0" w:firstLine="0"/>
        <w:contextualSpacing/>
        <w:rPr>
          <w:bCs/>
          <w:iCs/>
          <w:sz w:val="26"/>
          <w:szCs w:val="26"/>
          <w:lang w:val="x-none" w:eastAsia="x-none"/>
        </w:rPr>
      </w:pPr>
      <w:r w:rsidRPr="001A1666">
        <w:rPr>
          <w:bCs/>
          <w:iCs/>
          <w:sz w:val="26"/>
          <w:szCs w:val="26"/>
          <w:lang w:eastAsia="x-none"/>
        </w:rPr>
        <w:t xml:space="preserve">расходы на </w:t>
      </w:r>
      <w:r w:rsidRPr="001A1666">
        <w:rPr>
          <w:bCs/>
          <w:iCs/>
          <w:sz w:val="26"/>
          <w:szCs w:val="26"/>
          <w:lang w:val="x-none" w:eastAsia="x-none"/>
        </w:rPr>
        <w:t>страхование, уплату таможенных пошлин</w:t>
      </w:r>
      <w:r w:rsidRPr="001A1666">
        <w:rPr>
          <w:bCs/>
          <w:iCs/>
          <w:sz w:val="26"/>
          <w:szCs w:val="26"/>
          <w:lang w:eastAsia="x-none"/>
        </w:rPr>
        <w:t>;</w:t>
      </w:r>
    </w:p>
    <w:p w:rsidR="001A1666" w:rsidRPr="001A1666" w:rsidRDefault="001A1666" w:rsidP="00C9161C">
      <w:pPr>
        <w:numPr>
          <w:ilvl w:val="0"/>
          <w:numId w:val="35"/>
        </w:numPr>
        <w:shd w:val="clear" w:color="auto" w:fill="FFFFFF"/>
        <w:tabs>
          <w:tab w:val="left" w:pos="567"/>
        </w:tabs>
        <w:autoSpaceDE w:val="0"/>
        <w:ind w:left="0" w:firstLine="0"/>
        <w:contextualSpacing/>
        <w:rPr>
          <w:bCs/>
          <w:iCs/>
          <w:sz w:val="26"/>
          <w:szCs w:val="26"/>
          <w:lang w:val="x-none" w:eastAsia="x-none"/>
        </w:rPr>
      </w:pPr>
      <w:r w:rsidRPr="001A1666">
        <w:rPr>
          <w:bCs/>
          <w:iCs/>
          <w:sz w:val="26"/>
          <w:szCs w:val="26"/>
          <w:lang w:eastAsia="x-none"/>
        </w:rPr>
        <w:t xml:space="preserve">расходы на </w:t>
      </w:r>
      <w:r w:rsidRPr="001A1666">
        <w:rPr>
          <w:bCs/>
          <w:iCs/>
          <w:sz w:val="26"/>
          <w:szCs w:val="26"/>
          <w:lang w:val="x-none" w:eastAsia="x-none"/>
        </w:rPr>
        <w:t>разгрузк</w:t>
      </w:r>
      <w:r w:rsidRPr="001A1666">
        <w:rPr>
          <w:bCs/>
          <w:iCs/>
          <w:sz w:val="26"/>
          <w:szCs w:val="26"/>
          <w:lang w:eastAsia="x-none"/>
        </w:rPr>
        <w:t>у</w:t>
      </w:r>
      <w:r w:rsidRPr="001A1666">
        <w:rPr>
          <w:bCs/>
          <w:iCs/>
          <w:sz w:val="26"/>
          <w:szCs w:val="26"/>
          <w:lang w:val="x-none" w:eastAsia="x-none"/>
        </w:rPr>
        <w:t xml:space="preserve"> по адресу доставки</w:t>
      </w:r>
      <w:r w:rsidRPr="001A1666">
        <w:rPr>
          <w:bCs/>
          <w:iCs/>
          <w:sz w:val="26"/>
          <w:szCs w:val="26"/>
          <w:lang w:eastAsia="x-none"/>
        </w:rPr>
        <w:t>;</w:t>
      </w:r>
    </w:p>
    <w:p w:rsidR="001A1666" w:rsidRPr="001A1666" w:rsidRDefault="001A1666" w:rsidP="00C9161C">
      <w:pPr>
        <w:numPr>
          <w:ilvl w:val="0"/>
          <w:numId w:val="35"/>
        </w:numPr>
        <w:shd w:val="clear" w:color="auto" w:fill="FFFFFF"/>
        <w:tabs>
          <w:tab w:val="left" w:pos="567"/>
        </w:tabs>
        <w:autoSpaceDE w:val="0"/>
        <w:ind w:left="0" w:firstLine="0"/>
        <w:contextualSpacing/>
        <w:rPr>
          <w:bCs/>
          <w:iCs/>
          <w:sz w:val="26"/>
          <w:szCs w:val="26"/>
          <w:lang w:val="x-none" w:eastAsia="x-none"/>
        </w:rPr>
      </w:pPr>
      <w:r w:rsidRPr="001A1666">
        <w:rPr>
          <w:bCs/>
          <w:iCs/>
          <w:sz w:val="26"/>
          <w:szCs w:val="26"/>
          <w:lang w:val="x-none" w:eastAsia="x-none"/>
        </w:rPr>
        <w:t>затрат</w:t>
      </w:r>
      <w:r w:rsidRPr="001A1666">
        <w:rPr>
          <w:bCs/>
          <w:iCs/>
          <w:sz w:val="26"/>
          <w:szCs w:val="26"/>
          <w:lang w:eastAsia="x-none"/>
        </w:rPr>
        <w:t>ы</w:t>
      </w:r>
      <w:r w:rsidRPr="001A1666">
        <w:rPr>
          <w:bCs/>
          <w:iCs/>
          <w:sz w:val="26"/>
          <w:szCs w:val="26"/>
          <w:lang w:val="x-none" w:eastAsia="x-none"/>
        </w:rPr>
        <w:t xml:space="preserve"> на расходные материалы</w:t>
      </w:r>
      <w:r w:rsidRPr="001A1666">
        <w:rPr>
          <w:bCs/>
          <w:iCs/>
          <w:sz w:val="26"/>
          <w:szCs w:val="26"/>
          <w:lang w:eastAsia="x-none"/>
        </w:rPr>
        <w:t>;</w:t>
      </w:r>
    </w:p>
    <w:p w:rsidR="001A1666" w:rsidRPr="001A1666" w:rsidRDefault="001A1666" w:rsidP="00C9161C">
      <w:pPr>
        <w:numPr>
          <w:ilvl w:val="0"/>
          <w:numId w:val="35"/>
        </w:numPr>
        <w:shd w:val="clear" w:color="auto" w:fill="FFFFFF"/>
        <w:tabs>
          <w:tab w:val="left" w:pos="567"/>
        </w:tabs>
        <w:autoSpaceDE w:val="0"/>
        <w:ind w:left="0" w:firstLine="0"/>
        <w:contextualSpacing/>
        <w:rPr>
          <w:bCs/>
          <w:iCs/>
          <w:sz w:val="26"/>
          <w:szCs w:val="26"/>
          <w:lang w:val="x-none" w:eastAsia="x-none"/>
        </w:rPr>
      </w:pPr>
      <w:r w:rsidRPr="001A1666">
        <w:rPr>
          <w:bCs/>
          <w:iCs/>
          <w:sz w:val="26"/>
          <w:szCs w:val="26"/>
          <w:lang w:val="x-none" w:eastAsia="x-none"/>
        </w:rPr>
        <w:t>транспортно-заготовительны</w:t>
      </w:r>
      <w:r w:rsidRPr="001A1666">
        <w:rPr>
          <w:bCs/>
          <w:iCs/>
          <w:sz w:val="26"/>
          <w:szCs w:val="26"/>
          <w:lang w:eastAsia="x-none"/>
        </w:rPr>
        <w:t>е</w:t>
      </w:r>
      <w:r w:rsidRPr="001A1666">
        <w:rPr>
          <w:bCs/>
          <w:iCs/>
          <w:sz w:val="26"/>
          <w:szCs w:val="26"/>
          <w:lang w:val="x-none" w:eastAsia="x-none"/>
        </w:rPr>
        <w:t xml:space="preserve"> расход</w:t>
      </w:r>
      <w:r w:rsidRPr="001A1666">
        <w:rPr>
          <w:bCs/>
          <w:iCs/>
          <w:sz w:val="26"/>
          <w:szCs w:val="26"/>
          <w:lang w:eastAsia="x-none"/>
        </w:rPr>
        <w:t>ы</w:t>
      </w:r>
      <w:r w:rsidRPr="001A1666">
        <w:rPr>
          <w:bCs/>
          <w:iCs/>
          <w:sz w:val="26"/>
          <w:szCs w:val="26"/>
          <w:lang w:val="x-none" w:eastAsia="x-none"/>
        </w:rPr>
        <w:t>.</w:t>
      </w:r>
    </w:p>
    <w:p w:rsidR="001A1666" w:rsidRPr="001A1666" w:rsidRDefault="001A1666" w:rsidP="00C9161C">
      <w:pPr>
        <w:tabs>
          <w:tab w:val="left" w:pos="567"/>
        </w:tabs>
        <w:rPr>
          <w:sz w:val="26"/>
          <w:szCs w:val="26"/>
          <w:lang w:val="x-none"/>
        </w:rPr>
      </w:pPr>
    </w:p>
    <w:p w:rsidR="001A1666" w:rsidRPr="001A1666" w:rsidRDefault="001A1666" w:rsidP="00C9161C">
      <w:pPr>
        <w:tabs>
          <w:tab w:val="left" w:pos="567"/>
        </w:tabs>
        <w:jc w:val="center"/>
        <w:rPr>
          <w:b/>
          <w:sz w:val="26"/>
          <w:szCs w:val="26"/>
          <w:lang w:val="x-none"/>
        </w:rPr>
      </w:pPr>
      <w:r w:rsidRPr="001A1666">
        <w:rPr>
          <w:b/>
          <w:sz w:val="26"/>
          <w:szCs w:val="26"/>
          <w:lang w:val="x-none"/>
        </w:rPr>
        <w:t>3. ТРЕБОВАНИЕ К ПОСТ</w:t>
      </w:r>
      <w:r w:rsidRPr="001A1666">
        <w:rPr>
          <w:b/>
          <w:sz w:val="26"/>
          <w:szCs w:val="26"/>
        </w:rPr>
        <w:t>А</w:t>
      </w:r>
      <w:r w:rsidRPr="001A1666">
        <w:rPr>
          <w:b/>
          <w:sz w:val="26"/>
          <w:szCs w:val="26"/>
          <w:lang w:val="x-none"/>
        </w:rPr>
        <w:t>ВЛЯЕМОМУ ОБОРУДОВАНИЮ</w:t>
      </w:r>
    </w:p>
    <w:p w:rsidR="001A1666" w:rsidRPr="001A1666" w:rsidRDefault="001A1666" w:rsidP="00C9161C">
      <w:pPr>
        <w:tabs>
          <w:tab w:val="left" w:pos="567"/>
        </w:tabs>
        <w:rPr>
          <w:b/>
          <w:sz w:val="26"/>
          <w:szCs w:val="26"/>
          <w:lang w:val="x-none"/>
        </w:rPr>
      </w:pPr>
    </w:p>
    <w:p w:rsidR="001A1666" w:rsidRPr="001A1666" w:rsidRDefault="001A1666" w:rsidP="00C9161C">
      <w:pPr>
        <w:tabs>
          <w:tab w:val="left" w:pos="567"/>
        </w:tabs>
        <w:jc w:val="center"/>
        <w:rPr>
          <w:b/>
          <w:sz w:val="26"/>
          <w:szCs w:val="26"/>
          <w:lang w:val="x-none"/>
        </w:rPr>
      </w:pPr>
      <w:r w:rsidRPr="001A1666">
        <w:rPr>
          <w:b/>
          <w:sz w:val="26"/>
          <w:szCs w:val="26"/>
          <w:lang w:val="x-none"/>
        </w:rPr>
        <w:t>3.1 Требование к конструкции</w:t>
      </w:r>
    </w:p>
    <w:p w:rsidR="001A1666" w:rsidRPr="001A1666" w:rsidRDefault="001A1666" w:rsidP="00C9161C">
      <w:pPr>
        <w:tabs>
          <w:tab w:val="left" w:pos="567"/>
        </w:tabs>
        <w:rPr>
          <w:sz w:val="26"/>
          <w:szCs w:val="26"/>
          <w:lang w:val="x-none"/>
        </w:rPr>
      </w:pPr>
      <w:r w:rsidRPr="001A1666">
        <w:rPr>
          <w:sz w:val="26"/>
          <w:szCs w:val="26"/>
          <w:lang w:val="x-none"/>
        </w:rPr>
        <w:t>3.1.1</w:t>
      </w:r>
      <w:r w:rsidRPr="001A1666">
        <w:rPr>
          <w:sz w:val="26"/>
          <w:szCs w:val="26"/>
          <w:lang w:val="x-none"/>
        </w:rPr>
        <w:tab/>
        <w:t>Габаритные, установочные и присоединительные размеры АКБ, прописанные в коммерческом предложении, должны соответствовать чертежам, приведенным в ТУ, на сайте производителя (поставщика).</w:t>
      </w:r>
    </w:p>
    <w:p w:rsidR="001A1666" w:rsidRPr="001A1666" w:rsidRDefault="001A1666" w:rsidP="00C9161C">
      <w:pPr>
        <w:tabs>
          <w:tab w:val="left" w:pos="567"/>
          <w:tab w:val="left" w:pos="709"/>
          <w:tab w:val="left" w:pos="851"/>
        </w:tabs>
        <w:jc w:val="both"/>
        <w:rPr>
          <w:sz w:val="26"/>
          <w:szCs w:val="26"/>
        </w:rPr>
      </w:pPr>
      <w:r w:rsidRPr="001A1666">
        <w:rPr>
          <w:sz w:val="26"/>
          <w:szCs w:val="26"/>
        </w:rPr>
        <w:t>3.1.2</w:t>
      </w:r>
      <w:r w:rsidRPr="001A1666">
        <w:rPr>
          <w:sz w:val="26"/>
          <w:szCs w:val="26"/>
        </w:rPr>
        <w:tab/>
        <w:t>Пластмассовые компоненты, используемые для изготовления корпусов (баков и крышек) АКБ, должны быть выполнены из ударопрочной, огнестойкой пластмассы.</w:t>
      </w:r>
    </w:p>
    <w:p w:rsidR="001A1666" w:rsidRPr="001A1666" w:rsidRDefault="001A1666" w:rsidP="00C9161C">
      <w:pPr>
        <w:tabs>
          <w:tab w:val="left" w:pos="567"/>
          <w:tab w:val="left" w:pos="709"/>
          <w:tab w:val="left" w:pos="851"/>
        </w:tabs>
        <w:jc w:val="both"/>
        <w:rPr>
          <w:sz w:val="26"/>
          <w:szCs w:val="26"/>
        </w:rPr>
      </w:pPr>
      <w:r w:rsidRPr="001A1666">
        <w:rPr>
          <w:sz w:val="26"/>
          <w:szCs w:val="26"/>
        </w:rPr>
        <w:t>3.1.3</w:t>
      </w:r>
      <w:r w:rsidRPr="001A1666">
        <w:rPr>
          <w:sz w:val="26"/>
          <w:szCs w:val="26"/>
        </w:rPr>
        <w:tab/>
        <w:t xml:space="preserve">АКБ должны быть </w:t>
      </w:r>
      <w:proofErr w:type="spellStart"/>
      <w:r w:rsidRPr="001A1666">
        <w:rPr>
          <w:sz w:val="26"/>
          <w:szCs w:val="26"/>
        </w:rPr>
        <w:t>пожаровзрывобезопасны</w:t>
      </w:r>
      <w:proofErr w:type="spellEnd"/>
      <w:r w:rsidRPr="001A1666">
        <w:rPr>
          <w:sz w:val="26"/>
          <w:szCs w:val="26"/>
        </w:rPr>
        <w:t>.</w:t>
      </w:r>
    </w:p>
    <w:p w:rsidR="001A1666" w:rsidRPr="001A1666" w:rsidRDefault="001A1666" w:rsidP="00C9161C">
      <w:pPr>
        <w:tabs>
          <w:tab w:val="left" w:pos="567"/>
          <w:tab w:val="left" w:pos="709"/>
          <w:tab w:val="left" w:pos="851"/>
        </w:tabs>
        <w:jc w:val="both"/>
        <w:rPr>
          <w:sz w:val="26"/>
          <w:szCs w:val="26"/>
        </w:rPr>
      </w:pPr>
      <w:r w:rsidRPr="001A1666">
        <w:rPr>
          <w:sz w:val="26"/>
          <w:szCs w:val="26"/>
        </w:rPr>
        <w:t>3.1.4</w:t>
      </w:r>
      <w:r w:rsidRPr="001A1666">
        <w:rPr>
          <w:sz w:val="26"/>
          <w:szCs w:val="26"/>
        </w:rPr>
        <w:tab/>
        <w:t xml:space="preserve">АКБ должны быть герметизированы в выводах, в зазорах между крышкой и баком, и выдерживать давление повышенное или пониженное по сравнению с атмосферным на 20 кПа ± 1,3 кПа (150 мм </w:t>
      </w:r>
      <w:proofErr w:type="spellStart"/>
      <w:r w:rsidRPr="001A1666">
        <w:rPr>
          <w:sz w:val="26"/>
          <w:szCs w:val="26"/>
        </w:rPr>
        <w:t>рт.ст</w:t>
      </w:r>
      <w:proofErr w:type="spellEnd"/>
      <w:r w:rsidRPr="001A1666">
        <w:rPr>
          <w:sz w:val="26"/>
          <w:szCs w:val="26"/>
        </w:rPr>
        <w:t xml:space="preserve">. ± 10 мм </w:t>
      </w:r>
      <w:proofErr w:type="spellStart"/>
      <w:r w:rsidRPr="001A1666">
        <w:rPr>
          <w:sz w:val="26"/>
          <w:szCs w:val="26"/>
        </w:rPr>
        <w:t>рт.ст</w:t>
      </w:r>
      <w:proofErr w:type="spellEnd"/>
      <w:r w:rsidRPr="001A1666">
        <w:rPr>
          <w:sz w:val="26"/>
          <w:szCs w:val="26"/>
        </w:rPr>
        <w:t>.) при температуре +25°С ± 10°С.</w:t>
      </w:r>
    </w:p>
    <w:p w:rsidR="001A1666" w:rsidRPr="001A1666" w:rsidRDefault="001A1666" w:rsidP="00C9161C">
      <w:pPr>
        <w:tabs>
          <w:tab w:val="left" w:pos="567"/>
          <w:tab w:val="left" w:pos="709"/>
          <w:tab w:val="left" w:pos="851"/>
        </w:tabs>
        <w:jc w:val="both"/>
        <w:rPr>
          <w:sz w:val="26"/>
          <w:szCs w:val="26"/>
        </w:rPr>
      </w:pPr>
      <w:r w:rsidRPr="001A1666">
        <w:rPr>
          <w:sz w:val="26"/>
          <w:szCs w:val="26"/>
        </w:rPr>
        <w:t>3.1.5</w:t>
      </w:r>
      <w:r w:rsidRPr="001A1666">
        <w:rPr>
          <w:sz w:val="26"/>
          <w:szCs w:val="26"/>
        </w:rPr>
        <w:tab/>
        <w:t>Конструкция АКБ должна предусматривать предохранительные (регулирующие) клапаны, препятствующие проникновению газа (воздуха) в батарею и обеспечивающие выпуск газа при превышении внутреннего давления газа выше допустимого.</w:t>
      </w:r>
    </w:p>
    <w:p w:rsidR="001A1666" w:rsidRPr="001A1666" w:rsidRDefault="001A1666" w:rsidP="00C9161C">
      <w:pPr>
        <w:tabs>
          <w:tab w:val="left" w:pos="567"/>
          <w:tab w:val="left" w:pos="709"/>
          <w:tab w:val="left" w:pos="851"/>
        </w:tabs>
        <w:jc w:val="both"/>
        <w:rPr>
          <w:sz w:val="26"/>
          <w:szCs w:val="26"/>
        </w:rPr>
      </w:pPr>
      <w:r w:rsidRPr="001A1666">
        <w:rPr>
          <w:sz w:val="26"/>
          <w:szCs w:val="26"/>
        </w:rPr>
        <w:t>3.1.6</w:t>
      </w:r>
      <w:r w:rsidRPr="001A1666">
        <w:rPr>
          <w:sz w:val="26"/>
          <w:szCs w:val="26"/>
        </w:rPr>
        <w:tab/>
        <w:t>Конструкция АКБ должна обеспечивать механическую прочность и безопасность в процессе их транспортирования, хранения и эксплуатации.</w:t>
      </w:r>
    </w:p>
    <w:p w:rsidR="001A1666" w:rsidRPr="001A1666" w:rsidRDefault="001A1666" w:rsidP="00C9161C">
      <w:pPr>
        <w:tabs>
          <w:tab w:val="left" w:pos="567"/>
          <w:tab w:val="left" w:pos="709"/>
          <w:tab w:val="left" w:pos="851"/>
        </w:tabs>
        <w:jc w:val="both"/>
        <w:rPr>
          <w:sz w:val="26"/>
          <w:szCs w:val="26"/>
        </w:rPr>
      </w:pPr>
      <w:r w:rsidRPr="001A1666">
        <w:rPr>
          <w:sz w:val="26"/>
          <w:szCs w:val="26"/>
        </w:rPr>
        <w:t>3.1.7</w:t>
      </w:r>
      <w:r w:rsidRPr="001A1666">
        <w:rPr>
          <w:sz w:val="26"/>
          <w:szCs w:val="26"/>
        </w:rPr>
        <w:tab/>
        <w:t>Конструкция тяжелых АКБ должна предусматривать ручки для удобства перемещения и монтажа.</w:t>
      </w:r>
    </w:p>
    <w:p w:rsidR="001A1666" w:rsidRPr="001A1666" w:rsidRDefault="001A1666" w:rsidP="00C9161C">
      <w:pPr>
        <w:tabs>
          <w:tab w:val="left" w:pos="567"/>
          <w:tab w:val="left" w:pos="709"/>
          <w:tab w:val="left" w:pos="851"/>
        </w:tabs>
        <w:jc w:val="both"/>
        <w:rPr>
          <w:sz w:val="26"/>
          <w:szCs w:val="26"/>
        </w:rPr>
      </w:pPr>
      <w:r w:rsidRPr="001A1666">
        <w:rPr>
          <w:sz w:val="26"/>
          <w:szCs w:val="26"/>
        </w:rPr>
        <w:t>3.1.8</w:t>
      </w:r>
      <w:r w:rsidRPr="001A1666">
        <w:t xml:space="preserve"> </w:t>
      </w:r>
      <w:r w:rsidRPr="001A1666">
        <w:rPr>
          <w:sz w:val="26"/>
          <w:szCs w:val="26"/>
        </w:rPr>
        <w:t>Заявленный вес АКБ, прописанный в коммерческом предложении должен соответствовать значениям приведенных в ТУ, на сайте производителя (поставщика).</w:t>
      </w:r>
    </w:p>
    <w:p w:rsidR="001A1666" w:rsidRPr="001A1666" w:rsidRDefault="001A1666" w:rsidP="00C9161C">
      <w:pPr>
        <w:tabs>
          <w:tab w:val="left" w:pos="567"/>
          <w:tab w:val="left" w:pos="709"/>
          <w:tab w:val="left" w:pos="851"/>
        </w:tabs>
        <w:jc w:val="both"/>
        <w:rPr>
          <w:sz w:val="26"/>
          <w:szCs w:val="26"/>
        </w:rPr>
      </w:pPr>
      <w:r w:rsidRPr="001A1666">
        <w:rPr>
          <w:sz w:val="26"/>
          <w:szCs w:val="26"/>
        </w:rPr>
        <w:t>3.1.9   Фактический вес АКБ должен соответствовать значениям приведенных в ТУ, на сайте производителя (поставщика) отклонение не более ± 3%.</w:t>
      </w:r>
    </w:p>
    <w:p w:rsidR="001A1666" w:rsidRPr="001A1666" w:rsidRDefault="001A1666" w:rsidP="00C9161C">
      <w:pPr>
        <w:tabs>
          <w:tab w:val="left" w:pos="567"/>
          <w:tab w:val="left" w:pos="709"/>
          <w:tab w:val="left" w:pos="851"/>
        </w:tabs>
        <w:jc w:val="both"/>
        <w:rPr>
          <w:sz w:val="26"/>
          <w:szCs w:val="26"/>
        </w:rPr>
      </w:pPr>
      <w:r w:rsidRPr="001A1666">
        <w:rPr>
          <w:sz w:val="26"/>
          <w:szCs w:val="26"/>
        </w:rPr>
        <w:t xml:space="preserve">3.1.10 Ёмкость поставляемых АКБ должна соответствовать значениям, приведённых в Таблице 1 </w:t>
      </w:r>
    </w:p>
    <w:p w:rsidR="001A1666" w:rsidRPr="001A1666" w:rsidRDefault="001A1666" w:rsidP="00C9161C">
      <w:pPr>
        <w:tabs>
          <w:tab w:val="left" w:pos="567"/>
          <w:tab w:val="left" w:pos="709"/>
          <w:tab w:val="left" w:pos="851"/>
        </w:tabs>
        <w:jc w:val="both"/>
        <w:rPr>
          <w:sz w:val="26"/>
          <w:szCs w:val="26"/>
        </w:rPr>
      </w:pPr>
      <w:r w:rsidRPr="001A1666">
        <w:rPr>
          <w:sz w:val="26"/>
          <w:szCs w:val="26"/>
        </w:rPr>
        <w:t>3.1.11   Вес АКБ должен быть не менее значений, указанных в Таблице 1</w:t>
      </w:r>
    </w:p>
    <w:p w:rsidR="001A1666" w:rsidRPr="001A1666" w:rsidRDefault="001A1666" w:rsidP="00C9161C">
      <w:pPr>
        <w:tabs>
          <w:tab w:val="left" w:pos="567"/>
          <w:tab w:val="left" w:pos="709"/>
          <w:tab w:val="left" w:pos="851"/>
        </w:tabs>
        <w:jc w:val="right"/>
        <w:rPr>
          <w:sz w:val="26"/>
          <w:szCs w:val="26"/>
        </w:rPr>
      </w:pPr>
      <w:r w:rsidRPr="001A1666">
        <w:rPr>
          <w:sz w:val="26"/>
          <w:szCs w:val="26"/>
        </w:rPr>
        <w:t>Таблица 1</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1884"/>
        <w:gridCol w:w="1893"/>
        <w:gridCol w:w="1903"/>
        <w:gridCol w:w="2352"/>
      </w:tblGrid>
      <w:tr w:rsidR="001A1666" w:rsidRPr="001A1666" w:rsidTr="00C9161C">
        <w:tc>
          <w:tcPr>
            <w:tcW w:w="1607" w:type="dxa"/>
            <w:vMerge w:val="restart"/>
            <w:shd w:val="clear" w:color="auto" w:fill="auto"/>
          </w:tcPr>
          <w:p w:rsidR="001A1666" w:rsidRPr="001A1666" w:rsidRDefault="001A1666" w:rsidP="00C9161C">
            <w:pPr>
              <w:tabs>
                <w:tab w:val="left" w:pos="567"/>
              </w:tabs>
              <w:jc w:val="center"/>
              <w:rPr>
                <w:rFonts w:eastAsia="Calibri"/>
                <w:b/>
                <w:lang w:eastAsia="en-US"/>
              </w:rPr>
            </w:pPr>
            <w:r w:rsidRPr="001A1666">
              <w:rPr>
                <w:rFonts w:eastAsia="Calibri"/>
                <w:b/>
                <w:sz w:val="22"/>
                <w:szCs w:val="22"/>
                <w:lang w:eastAsia="en-US"/>
              </w:rPr>
              <w:t>Номинальная</w:t>
            </w:r>
          </w:p>
          <w:p w:rsidR="001A1666" w:rsidRPr="001A1666" w:rsidRDefault="001A1666" w:rsidP="00C9161C">
            <w:pPr>
              <w:tabs>
                <w:tab w:val="left" w:pos="567"/>
              </w:tabs>
              <w:jc w:val="center"/>
              <w:rPr>
                <w:rFonts w:eastAsia="Calibri"/>
                <w:b/>
                <w:lang w:eastAsia="en-US"/>
              </w:rPr>
            </w:pPr>
            <w:r w:rsidRPr="001A1666">
              <w:rPr>
                <w:rFonts w:eastAsia="Calibri"/>
                <w:b/>
                <w:sz w:val="22"/>
                <w:szCs w:val="22"/>
                <w:lang w:eastAsia="en-US"/>
              </w:rPr>
              <w:t>емкость,</w:t>
            </w:r>
          </w:p>
          <w:p w:rsidR="001A1666" w:rsidRPr="001A1666" w:rsidRDefault="001A1666" w:rsidP="00C9161C">
            <w:pPr>
              <w:tabs>
                <w:tab w:val="left" w:pos="567"/>
              </w:tabs>
              <w:jc w:val="center"/>
              <w:rPr>
                <w:rFonts w:eastAsia="Calibri"/>
                <w:b/>
                <w:lang w:eastAsia="en-US"/>
              </w:rPr>
            </w:pPr>
            <w:proofErr w:type="spellStart"/>
            <w:r w:rsidRPr="001A1666">
              <w:rPr>
                <w:rFonts w:eastAsia="Calibri"/>
                <w:b/>
                <w:sz w:val="22"/>
                <w:szCs w:val="22"/>
                <w:lang w:eastAsia="en-US"/>
              </w:rPr>
              <w:t>А•ч</w:t>
            </w:r>
            <w:proofErr w:type="spellEnd"/>
            <w:r w:rsidRPr="001A1666">
              <w:rPr>
                <w:rFonts w:eastAsia="Calibri"/>
                <w:b/>
                <w:sz w:val="22"/>
                <w:szCs w:val="22"/>
                <w:lang w:eastAsia="en-US"/>
              </w:rPr>
              <w:t xml:space="preserve"> ±3%</w:t>
            </w:r>
          </w:p>
        </w:tc>
        <w:tc>
          <w:tcPr>
            <w:tcW w:w="1884" w:type="dxa"/>
            <w:vMerge w:val="restart"/>
            <w:shd w:val="clear" w:color="auto" w:fill="auto"/>
          </w:tcPr>
          <w:p w:rsidR="001A1666" w:rsidRPr="001A1666" w:rsidRDefault="001A1666" w:rsidP="00C9161C">
            <w:pPr>
              <w:tabs>
                <w:tab w:val="left" w:pos="567"/>
              </w:tabs>
              <w:jc w:val="center"/>
              <w:rPr>
                <w:rFonts w:eastAsia="Calibri"/>
                <w:b/>
                <w:lang w:eastAsia="en-US"/>
              </w:rPr>
            </w:pPr>
            <w:r w:rsidRPr="001A1666">
              <w:rPr>
                <w:rFonts w:eastAsia="Calibri"/>
                <w:b/>
                <w:sz w:val="22"/>
                <w:szCs w:val="22"/>
                <w:lang w:eastAsia="en-US"/>
              </w:rPr>
              <w:t>Вес</w:t>
            </w:r>
          </w:p>
          <w:p w:rsidR="001A1666" w:rsidRPr="001A1666" w:rsidRDefault="001A1666" w:rsidP="00C9161C">
            <w:pPr>
              <w:tabs>
                <w:tab w:val="left" w:pos="567"/>
              </w:tabs>
              <w:jc w:val="center"/>
              <w:rPr>
                <w:rFonts w:eastAsia="Calibri"/>
                <w:b/>
                <w:lang w:eastAsia="en-US"/>
              </w:rPr>
            </w:pPr>
            <w:r w:rsidRPr="001A1666">
              <w:rPr>
                <w:rFonts w:eastAsia="Calibri"/>
                <w:b/>
                <w:sz w:val="22"/>
                <w:szCs w:val="22"/>
                <w:lang w:eastAsia="en-US"/>
              </w:rPr>
              <w:t>не менее, кг</w:t>
            </w:r>
          </w:p>
        </w:tc>
        <w:tc>
          <w:tcPr>
            <w:tcW w:w="6148" w:type="dxa"/>
            <w:gridSpan w:val="3"/>
            <w:shd w:val="clear" w:color="auto" w:fill="auto"/>
          </w:tcPr>
          <w:p w:rsidR="001A1666" w:rsidRPr="001A1666" w:rsidRDefault="001A1666" w:rsidP="00C9161C">
            <w:pPr>
              <w:tabs>
                <w:tab w:val="left" w:pos="567"/>
              </w:tabs>
              <w:jc w:val="center"/>
              <w:rPr>
                <w:rFonts w:eastAsia="Calibri"/>
                <w:b/>
                <w:lang w:eastAsia="en-US"/>
              </w:rPr>
            </w:pPr>
            <w:r w:rsidRPr="001A1666">
              <w:rPr>
                <w:rFonts w:eastAsia="Calibri"/>
                <w:b/>
                <w:sz w:val="22"/>
                <w:szCs w:val="22"/>
                <w:lang w:eastAsia="en-US"/>
              </w:rPr>
              <w:t>Габаритные размеры, мм</w:t>
            </w:r>
          </w:p>
        </w:tc>
      </w:tr>
      <w:tr w:rsidR="001A1666" w:rsidRPr="001A1666" w:rsidTr="00C9161C">
        <w:tc>
          <w:tcPr>
            <w:tcW w:w="1607" w:type="dxa"/>
            <w:vMerge/>
            <w:shd w:val="clear" w:color="auto" w:fill="auto"/>
          </w:tcPr>
          <w:p w:rsidR="001A1666" w:rsidRPr="001A1666" w:rsidRDefault="001A1666" w:rsidP="00C9161C">
            <w:pPr>
              <w:tabs>
                <w:tab w:val="left" w:pos="567"/>
              </w:tabs>
              <w:jc w:val="center"/>
              <w:rPr>
                <w:rFonts w:eastAsia="Calibri"/>
                <w:b/>
                <w:lang w:eastAsia="en-US"/>
              </w:rPr>
            </w:pPr>
          </w:p>
        </w:tc>
        <w:tc>
          <w:tcPr>
            <w:tcW w:w="1884" w:type="dxa"/>
            <w:vMerge/>
            <w:shd w:val="clear" w:color="auto" w:fill="auto"/>
          </w:tcPr>
          <w:p w:rsidR="001A1666" w:rsidRPr="001A1666" w:rsidRDefault="001A1666" w:rsidP="00C9161C">
            <w:pPr>
              <w:tabs>
                <w:tab w:val="left" w:pos="567"/>
              </w:tabs>
              <w:jc w:val="center"/>
              <w:rPr>
                <w:rFonts w:eastAsia="Calibri"/>
                <w:b/>
                <w:lang w:eastAsia="en-US"/>
              </w:rPr>
            </w:pPr>
          </w:p>
        </w:tc>
        <w:tc>
          <w:tcPr>
            <w:tcW w:w="1893" w:type="dxa"/>
            <w:shd w:val="clear" w:color="auto" w:fill="auto"/>
          </w:tcPr>
          <w:p w:rsidR="001A1666" w:rsidRPr="001A1666" w:rsidRDefault="001A1666" w:rsidP="00C9161C">
            <w:pPr>
              <w:tabs>
                <w:tab w:val="left" w:pos="567"/>
              </w:tabs>
              <w:jc w:val="center"/>
              <w:rPr>
                <w:rFonts w:eastAsia="Calibri"/>
                <w:b/>
                <w:lang w:eastAsia="en-US"/>
              </w:rPr>
            </w:pPr>
            <w:r w:rsidRPr="001A1666">
              <w:rPr>
                <w:rFonts w:eastAsia="Calibri"/>
                <w:b/>
                <w:sz w:val="22"/>
                <w:szCs w:val="22"/>
                <w:lang w:eastAsia="en-US"/>
              </w:rPr>
              <w:t xml:space="preserve">Длина не </w:t>
            </w:r>
          </w:p>
          <w:p w:rsidR="001A1666" w:rsidRPr="001A1666" w:rsidRDefault="001A1666" w:rsidP="00C9161C">
            <w:pPr>
              <w:tabs>
                <w:tab w:val="left" w:pos="567"/>
              </w:tabs>
              <w:jc w:val="center"/>
              <w:rPr>
                <w:rFonts w:eastAsia="Calibri"/>
                <w:b/>
                <w:lang w:eastAsia="en-US"/>
              </w:rPr>
            </w:pPr>
            <w:r w:rsidRPr="001A1666">
              <w:rPr>
                <w:rFonts w:eastAsia="Calibri"/>
                <w:b/>
                <w:sz w:val="22"/>
                <w:szCs w:val="22"/>
                <w:lang w:eastAsia="en-US"/>
              </w:rPr>
              <w:t>более, мм</w:t>
            </w:r>
          </w:p>
        </w:tc>
        <w:tc>
          <w:tcPr>
            <w:tcW w:w="1903" w:type="dxa"/>
            <w:shd w:val="clear" w:color="auto" w:fill="auto"/>
          </w:tcPr>
          <w:p w:rsidR="001A1666" w:rsidRPr="001A1666" w:rsidRDefault="001A1666" w:rsidP="00C9161C">
            <w:pPr>
              <w:tabs>
                <w:tab w:val="left" w:pos="567"/>
              </w:tabs>
              <w:jc w:val="center"/>
              <w:rPr>
                <w:rFonts w:eastAsia="Calibri"/>
                <w:b/>
                <w:lang w:eastAsia="en-US"/>
              </w:rPr>
            </w:pPr>
            <w:r w:rsidRPr="001A1666">
              <w:rPr>
                <w:rFonts w:eastAsia="Calibri"/>
                <w:b/>
                <w:sz w:val="22"/>
                <w:szCs w:val="22"/>
                <w:lang w:eastAsia="en-US"/>
              </w:rPr>
              <w:t>Ширина не более, мм</w:t>
            </w:r>
          </w:p>
        </w:tc>
        <w:tc>
          <w:tcPr>
            <w:tcW w:w="2352" w:type="dxa"/>
            <w:shd w:val="clear" w:color="auto" w:fill="auto"/>
          </w:tcPr>
          <w:p w:rsidR="001A1666" w:rsidRPr="001A1666" w:rsidRDefault="001A1666" w:rsidP="00C9161C">
            <w:pPr>
              <w:tabs>
                <w:tab w:val="left" w:pos="567"/>
              </w:tabs>
              <w:jc w:val="center"/>
              <w:rPr>
                <w:rFonts w:eastAsia="Calibri"/>
                <w:b/>
                <w:lang w:eastAsia="en-US"/>
              </w:rPr>
            </w:pPr>
            <w:r w:rsidRPr="001A1666">
              <w:rPr>
                <w:rFonts w:eastAsia="Calibri"/>
                <w:b/>
                <w:sz w:val="22"/>
                <w:szCs w:val="22"/>
                <w:lang w:eastAsia="en-US"/>
              </w:rPr>
              <w:t xml:space="preserve">Высота не </w:t>
            </w:r>
          </w:p>
          <w:p w:rsidR="001A1666" w:rsidRPr="001A1666" w:rsidRDefault="001A1666" w:rsidP="00C9161C">
            <w:pPr>
              <w:tabs>
                <w:tab w:val="left" w:pos="567"/>
              </w:tabs>
              <w:jc w:val="center"/>
              <w:rPr>
                <w:rFonts w:eastAsia="Calibri"/>
                <w:b/>
                <w:lang w:eastAsia="en-US"/>
              </w:rPr>
            </w:pPr>
            <w:r w:rsidRPr="001A1666">
              <w:rPr>
                <w:rFonts w:eastAsia="Calibri"/>
                <w:b/>
                <w:sz w:val="22"/>
                <w:szCs w:val="22"/>
                <w:lang w:eastAsia="en-US"/>
              </w:rPr>
              <w:t>более, мм</w:t>
            </w:r>
          </w:p>
        </w:tc>
      </w:tr>
      <w:tr w:rsidR="001A1666" w:rsidRPr="001A1666" w:rsidTr="00C9161C">
        <w:tc>
          <w:tcPr>
            <w:tcW w:w="1607" w:type="dxa"/>
            <w:shd w:val="clear" w:color="auto" w:fill="auto"/>
          </w:tcPr>
          <w:p w:rsidR="001A1666" w:rsidRPr="001A1666" w:rsidRDefault="001A1666" w:rsidP="00C9161C">
            <w:pPr>
              <w:tabs>
                <w:tab w:val="left" w:pos="567"/>
              </w:tabs>
              <w:jc w:val="center"/>
              <w:rPr>
                <w:rFonts w:eastAsia="Calibri"/>
                <w:lang w:val="en-US" w:eastAsia="en-US"/>
              </w:rPr>
            </w:pPr>
            <w:r w:rsidRPr="001A1666">
              <w:rPr>
                <w:rFonts w:eastAsia="Calibri"/>
                <w:sz w:val="22"/>
                <w:szCs w:val="22"/>
                <w:lang w:val="en-US" w:eastAsia="en-US"/>
              </w:rPr>
              <w:t>600</w:t>
            </w:r>
          </w:p>
        </w:tc>
        <w:tc>
          <w:tcPr>
            <w:tcW w:w="1884" w:type="dxa"/>
            <w:shd w:val="clear" w:color="auto" w:fill="auto"/>
          </w:tcPr>
          <w:p w:rsidR="001A1666" w:rsidRPr="001A1666" w:rsidRDefault="001A1666" w:rsidP="00C9161C">
            <w:pPr>
              <w:tabs>
                <w:tab w:val="left" w:pos="567"/>
              </w:tabs>
              <w:jc w:val="center"/>
              <w:rPr>
                <w:rFonts w:eastAsia="Calibri"/>
                <w:lang w:eastAsia="en-US"/>
              </w:rPr>
            </w:pPr>
            <w:r w:rsidRPr="001A1666">
              <w:rPr>
                <w:rFonts w:eastAsia="Calibri"/>
                <w:sz w:val="22"/>
                <w:szCs w:val="22"/>
                <w:lang w:eastAsia="en-US"/>
              </w:rPr>
              <w:t>48</w:t>
            </w:r>
          </w:p>
        </w:tc>
        <w:tc>
          <w:tcPr>
            <w:tcW w:w="1893" w:type="dxa"/>
            <w:shd w:val="clear" w:color="auto" w:fill="auto"/>
          </w:tcPr>
          <w:p w:rsidR="001A1666" w:rsidRPr="001A1666" w:rsidRDefault="001A1666" w:rsidP="00C9161C">
            <w:pPr>
              <w:tabs>
                <w:tab w:val="left" w:pos="567"/>
              </w:tabs>
              <w:jc w:val="center"/>
              <w:rPr>
                <w:rFonts w:eastAsia="Calibri"/>
                <w:lang w:eastAsia="en-US"/>
              </w:rPr>
            </w:pPr>
            <w:r w:rsidRPr="001A1666">
              <w:rPr>
                <w:rFonts w:eastAsia="Calibri"/>
                <w:sz w:val="22"/>
                <w:szCs w:val="22"/>
                <w:lang w:eastAsia="en-US"/>
              </w:rPr>
              <w:t>200</w:t>
            </w:r>
          </w:p>
        </w:tc>
        <w:tc>
          <w:tcPr>
            <w:tcW w:w="1903" w:type="dxa"/>
            <w:shd w:val="clear" w:color="auto" w:fill="auto"/>
          </w:tcPr>
          <w:p w:rsidR="001A1666" w:rsidRPr="001A1666" w:rsidRDefault="001A1666" w:rsidP="00C9161C">
            <w:pPr>
              <w:tabs>
                <w:tab w:val="left" w:pos="567"/>
              </w:tabs>
              <w:jc w:val="center"/>
              <w:rPr>
                <w:rFonts w:eastAsia="Calibri"/>
                <w:lang w:val="en-US" w:eastAsia="en-US"/>
              </w:rPr>
            </w:pPr>
            <w:r w:rsidRPr="001A1666">
              <w:rPr>
                <w:rFonts w:eastAsia="Calibri"/>
                <w:sz w:val="22"/>
                <w:szCs w:val="22"/>
                <w:lang w:val="en-US" w:eastAsia="en-US"/>
              </w:rPr>
              <w:t>220</w:t>
            </w:r>
          </w:p>
        </w:tc>
        <w:tc>
          <w:tcPr>
            <w:tcW w:w="2352" w:type="dxa"/>
            <w:shd w:val="clear" w:color="auto" w:fill="auto"/>
          </w:tcPr>
          <w:p w:rsidR="001A1666" w:rsidRPr="001A1666" w:rsidRDefault="001A1666" w:rsidP="00C9161C">
            <w:pPr>
              <w:tabs>
                <w:tab w:val="left" w:pos="567"/>
              </w:tabs>
              <w:jc w:val="center"/>
              <w:rPr>
                <w:rFonts w:eastAsia="Calibri"/>
                <w:lang w:eastAsia="en-US"/>
              </w:rPr>
            </w:pPr>
            <w:r w:rsidRPr="001A1666">
              <w:rPr>
                <w:rFonts w:eastAsia="Calibri"/>
                <w:sz w:val="22"/>
                <w:szCs w:val="22"/>
                <w:lang w:eastAsia="en-US"/>
              </w:rPr>
              <w:t>700</w:t>
            </w:r>
          </w:p>
        </w:tc>
      </w:tr>
    </w:tbl>
    <w:p w:rsidR="001A1666" w:rsidRPr="001A1666" w:rsidRDefault="001A1666" w:rsidP="00C9161C">
      <w:pPr>
        <w:tabs>
          <w:tab w:val="left" w:pos="567"/>
          <w:tab w:val="left" w:pos="709"/>
          <w:tab w:val="left" w:pos="851"/>
        </w:tabs>
        <w:jc w:val="both"/>
        <w:rPr>
          <w:sz w:val="26"/>
          <w:szCs w:val="26"/>
        </w:rPr>
      </w:pPr>
      <w:r w:rsidRPr="001A1666">
        <w:rPr>
          <w:sz w:val="26"/>
          <w:szCs w:val="26"/>
        </w:rPr>
        <w:t>3.1.12 Параметры аккумуляторных стеллажей указаны в Таблице 2.</w:t>
      </w:r>
    </w:p>
    <w:p w:rsidR="001A1666" w:rsidRPr="001A1666" w:rsidRDefault="001A1666" w:rsidP="00C9161C">
      <w:pPr>
        <w:tabs>
          <w:tab w:val="left" w:pos="567"/>
          <w:tab w:val="left" w:pos="709"/>
          <w:tab w:val="left" w:pos="851"/>
        </w:tabs>
        <w:jc w:val="right"/>
        <w:rPr>
          <w:sz w:val="26"/>
          <w:szCs w:val="26"/>
        </w:rPr>
      </w:pPr>
      <w:r w:rsidRPr="001A1666">
        <w:rPr>
          <w:sz w:val="26"/>
          <w:szCs w:val="26"/>
        </w:rPr>
        <w:t xml:space="preserve">Таблица </w:t>
      </w:r>
      <w:r w:rsidR="009E14C8">
        <w:rPr>
          <w:sz w:val="26"/>
          <w:szCs w:val="26"/>
        </w:rPr>
        <w:t>2</w:t>
      </w:r>
    </w:p>
    <w:tbl>
      <w:tblPr>
        <w:tblW w:w="9716" w:type="dxa"/>
        <w:tblInd w:w="137" w:type="dxa"/>
        <w:tblLook w:val="04A0" w:firstRow="1" w:lastRow="0" w:firstColumn="1" w:lastColumn="0" w:noHBand="0" w:noVBand="1"/>
      </w:tblPr>
      <w:tblGrid>
        <w:gridCol w:w="851"/>
        <w:gridCol w:w="2806"/>
        <w:gridCol w:w="2126"/>
        <w:gridCol w:w="2126"/>
        <w:gridCol w:w="1807"/>
      </w:tblGrid>
      <w:tr w:rsidR="001A1666" w:rsidRPr="001A1666" w:rsidTr="00C9161C">
        <w:trPr>
          <w:trHeight w:val="86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1666" w:rsidRPr="001A1666" w:rsidRDefault="001A1666" w:rsidP="00C9161C">
            <w:pPr>
              <w:tabs>
                <w:tab w:val="left" w:pos="567"/>
              </w:tabs>
              <w:jc w:val="center"/>
              <w:rPr>
                <w:b/>
                <w:bCs/>
                <w:color w:val="000000"/>
              </w:rPr>
            </w:pPr>
            <w:r w:rsidRPr="001A1666">
              <w:rPr>
                <w:b/>
                <w:bCs/>
                <w:color w:val="000000"/>
              </w:rPr>
              <w:t>№ п/п</w:t>
            </w:r>
          </w:p>
        </w:tc>
        <w:tc>
          <w:tcPr>
            <w:tcW w:w="2806" w:type="dxa"/>
            <w:tcBorders>
              <w:top w:val="single" w:sz="4" w:space="0" w:color="auto"/>
              <w:left w:val="nil"/>
              <w:bottom w:val="single" w:sz="4" w:space="0" w:color="auto"/>
              <w:right w:val="single" w:sz="4" w:space="0" w:color="auto"/>
            </w:tcBorders>
            <w:shd w:val="clear" w:color="auto" w:fill="auto"/>
            <w:vAlign w:val="center"/>
            <w:hideMark/>
          </w:tcPr>
          <w:p w:rsidR="001A1666" w:rsidRPr="001A1666" w:rsidRDefault="001A1666" w:rsidP="00C9161C">
            <w:pPr>
              <w:tabs>
                <w:tab w:val="left" w:pos="567"/>
              </w:tabs>
              <w:jc w:val="center"/>
              <w:rPr>
                <w:b/>
                <w:bCs/>
                <w:color w:val="000000"/>
              </w:rPr>
            </w:pPr>
            <w:r w:rsidRPr="001A1666">
              <w:rPr>
                <w:b/>
                <w:bCs/>
                <w:color w:val="000000"/>
              </w:rPr>
              <w:t>Емкость батареи</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1A1666" w:rsidRPr="001A1666" w:rsidRDefault="001A1666" w:rsidP="00C9161C">
            <w:pPr>
              <w:tabs>
                <w:tab w:val="left" w:pos="567"/>
              </w:tabs>
              <w:jc w:val="center"/>
              <w:rPr>
                <w:b/>
                <w:bCs/>
                <w:color w:val="000000"/>
              </w:rPr>
            </w:pPr>
            <w:r w:rsidRPr="001A1666">
              <w:rPr>
                <w:b/>
                <w:bCs/>
                <w:color w:val="000000"/>
              </w:rPr>
              <w:t xml:space="preserve">Количество блоков в батарее </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1A1666" w:rsidRPr="001A1666" w:rsidRDefault="001A1666" w:rsidP="00C9161C">
            <w:pPr>
              <w:tabs>
                <w:tab w:val="left" w:pos="567"/>
              </w:tabs>
              <w:jc w:val="center"/>
              <w:rPr>
                <w:b/>
                <w:bCs/>
                <w:color w:val="000000"/>
              </w:rPr>
            </w:pPr>
            <w:r w:rsidRPr="001A1666">
              <w:rPr>
                <w:b/>
                <w:bCs/>
                <w:color w:val="000000"/>
              </w:rPr>
              <w:t xml:space="preserve">Возможные конфигурации </w:t>
            </w:r>
            <w:r w:rsidR="009E14C8" w:rsidRPr="001A1666">
              <w:rPr>
                <w:b/>
                <w:bCs/>
                <w:color w:val="000000"/>
              </w:rPr>
              <w:t>стеллажа</w:t>
            </w:r>
          </w:p>
        </w:tc>
        <w:tc>
          <w:tcPr>
            <w:tcW w:w="1807" w:type="dxa"/>
            <w:tcBorders>
              <w:top w:val="single" w:sz="4" w:space="0" w:color="auto"/>
              <w:left w:val="nil"/>
              <w:bottom w:val="single" w:sz="4" w:space="0" w:color="auto"/>
              <w:right w:val="single" w:sz="4" w:space="0" w:color="auto"/>
            </w:tcBorders>
            <w:vAlign w:val="center"/>
          </w:tcPr>
          <w:p w:rsidR="001A1666" w:rsidRPr="001A1666" w:rsidRDefault="001A1666" w:rsidP="00C9161C">
            <w:pPr>
              <w:tabs>
                <w:tab w:val="left" w:pos="567"/>
              </w:tabs>
              <w:jc w:val="center"/>
              <w:rPr>
                <w:b/>
                <w:bCs/>
                <w:color w:val="000000"/>
              </w:rPr>
            </w:pPr>
            <w:r w:rsidRPr="001A1666">
              <w:rPr>
                <w:b/>
                <w:bCs/>
                <w:color w:val="000000"/>
              </w:rPr>
              <w:t>Гарантийный срок не менее (мес.)</w:t>
            </w:r>
          </w:p>
        </w:tc>
      </w:tr>
      <w:tr w:rsidR="001A1666" w:rsidRPr="001A1666" w:rsidTr="001A1666">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1666" w:rsidRPr="001A1666" w:rsidRDefault="001A1666" w:rsidP="00C9161C">
            <w:pPr>
              <w:tabs>
                <w:tab w:val="left" w:pos="567"/>
              </w:tabs>
              <w:jc w:val="center"/>
              <w:rPr>
                <w:color w:val="000000"/>
              </w:rPr>
            </w:pPr>
            <w:r w:rsidRPr="001A1666">
              <w:rPr>
                <w:color w:val="000000"/>
              </w:rPr>
              <w:t>1</w:t>
            </w:r>
          </w:p>
        </w:tc>
        <w:tc>
          <w:tcPr>
            <w:tcW w:w="2806" w:type="dxa"/>
            <w:tcBorders>
              <w:top w:val="single" w:sz="4" w:space="0" w:color="auto"/>
              <w:left w:val="nil"/>
              <w:bottom w:val="single" w:sz="4" w:space="0" w:color="auto"/>
              <w:right w:val="single" w:sz="4" w:space="0" w:color="auto"/>
            </w:tcBorders>
            <w:shd w:val="clear" w:color="auto" w:fill="auto"/>
            <w:noWrap/>
            <w:vAlign w:val="center"/>
            <w:hideMark/>
          </w:tcPr>
          <w:p w:rsidR="001A1666" w:rsidRPr="001A1666" w:rsidRDefault="001A1666" w:rsidP="00C9161C">
            <w:pPr>
              <w:tabs>
                <w:tab w:val="left" w:pos="567"/>
              </w:tabs>
              <w:rPr>
                <w:color w:val="000000"/>
              </w:rPr>
            </w:pPr>
            <w:r w:rsidRPr="001A1666">
              <w:rPr>
                <w:color w:val="000000"/>
              </w:rPr>
              <w:t xml:space="preserve">Ёмкость батареи 600 </w:t>
            </w:r>
            <w:proofErr w:type="spellStart"/>
            <w:r w:rsidRPr="001A1666">
              <w:rPr>
                <w:color w:val="000000"/>
              </w:rPr>
              <w:t>Ач</w:t>
            </w:r>
            <w:proofErr w:type="spellEnd"/>
            <w:r w:rsidRPr="001A1666">
              <w:rPr>
                <w:color w:val="000000"/>
              </w:rPr>
              <w:t xml:space="preserve"> </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1A1666" w:rsidRPr="001A1666" w:rsidRDefault="001A1666" w:rsidP="00C9161C">
            <w:pPr>
              <w:tabs>
                <w:tab w:val="left" w:pos="567"/>
              </w:tabs>
              <w:rPr>
                <w:color w:val="000000"/>
              </w:rPr>
            </w:pPr>
            <w:r w:rsidRPr="001A1666">
              <w:rPr>
                <w:color w:val="000000"/>
              </w:rPr>
              <w:t>Батарея на 48В, количество блоков 24 шт.</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1A1666" w:rsidRPr="001A1666" w:rsidRDefault="001A1666" w:rsidP="00C9161C">
            <w:pPr>
              <w:tabs>
                <w:tab w:val="left" w:pos="567"/>
              </w:tabs>
              <w:rPr>
                <w:color w:val="000000"/>
              </w:rPr>
            </w:pPr>
            <w:r w:rsidRPr="001A1666">
              <w:rPr>
                <w:color w:val="000000"/>
              </w:rPr>
              <w:t>1 ярус, 1 ряд;</w:t>
            </w:r>
          </w:p>
          <w:p w:rsidR="001A1666" w:rsidRPr="001A1666" w:rsidRDefault="001A1666" w:rsidP="00C9161C">
            <w:pPr>
              <w:tabs>
                <w:tab w:val="left" w:pos="567"/>
              </w:tabs>
              <w:rPr>
                <w:color w:val="000000"/>
              </w:rPr>
            </w:pPr>
            <w:r w:rsidRPr="001A1666">
              <w:rPr>
                <w:color w:val="000000"/>
              </w:rPr>
              <w:t>1 ярус, 2 ряда.</w:t>
            </w:r>
          </w:p>
        </w:tc>
        <w:tc>
          <w:tcPr>
            <w:tcW w:w="1807" w:type="dxa"/>
            <w:tcBorders>
              <w:top w:val="single" w:sz="4" w:space="0" w:color="auto"/>
              <w:left w:val="nil"/>
              <w:bottom w:val="single" w:sz="4" w:space="0" w:color="auto"/>
              <w:right w:val="single" w:sz="4" w:space="0" w:color="auto"/>
            </w:tcBorders>
            <w:vAlign w:val="center"/>
          </w:tcPr>
          <w:p w:rsidR="001A1666" w:rsidRPr="001A1666" w:rsidRDefault="001A1666" w:rsidP="0059210D">
            <w:pPr>
              <w:tabs>
                <w:tab w:val="left" w:pos="567"/>
              </w:tabs>
              <w:jc w:val="center"/>
              <w:rPr>
                <w:color w:val="000000"/>
              </w:rPr>
            </w:pPr>
            <w:r w:rsidRPr="001A1666">
              <w:rPr>
                <w:color w:val="000000"/>
              </w:rPr>
              <w:t>36</w:t>
            </w:r>
          </w:p>
        </w:tc>
      </w:tr>
    </w:tbl>
    <w:p w:rsidR="001A1666" w:rsidRPr="001A1666" w:rsidRDefault="001A1666" w:rsidP="00C9161C">
      <w:pPr>
        <w:tabs>
          <w:tab w:val="left" w:pos="567"/>
          <w:tab w:val="left" w:pos="709"/>
          <w:tab w:val="left" w:pos="851"/>
        </w:tabs>
        <w:jc w:val="both"/>
        <w:rPr>
          <w:b/>
          <w:sz w:val="26"/>
          <w:szCs w:val="26"/>
        </w:rPr>
      </w:pPr>
    </w:p>
    <w:p w:rsidR="001A1666" w:rsidRPr="001A1666" w:rsidRDefault="001A1666" w:rsidP="00C9161C">
      <w:pPr>
        <w:tabs>
          <w:tab w:val="left" w:pos="567"/>
          <w:tab w:val="left" w:pos="709"/>
          <w:tab w:val="left" w:pos="851"/>
        </w:tabs>
        <w:jc w:val="center"/>
        <w:rPr>
          <w:b/>
          <w:sz w:val="26"/>
          <w:szCs w:val="26"/>
        </w:rPr>
      </w:pPr>
      <w:r w:rsidRPr="001A1666">
        <w:rPr>
          <w:b/>
          <w:sz w:val="26"/>
          <w:szCs w:val="26"/>
        </w:rPr>
        <w:t>3.2 Требования к электрическим параметрам</w:t>
      </w:r>
    </w:p>
    <w:p w:rsidR="001A1666" w:rsidRPr="001A1666" w:rsidRDefault="001A1666" w:rsidP="00C9161C">
      <w:pPr>
        <w:tabs>
          <w:tab w:val="left" w:pos="567"/>
          <w:tab w:val="left" w:pos="709"/>
          <w:tab w:val="left" w:pos="851"/>
        </w:tabs>
        <w:jc w:val="both"/>
        <w:rPr>
          <w:sz w:val="26"/>
          <w:szCs w:val="26"/>
        </w:rPr>
      </w:pPr>
      <w:r w:rsidRPr="001A1666">
        <w:rPr>
          <w:sz w:val="26"/>
          <w:szCs w:val="26"/>
        </w:rPr>
        <w:t>3.2.1</w:t>
      </w:r>
      <w:r w:rsidRPr="001A1666">
        <w:rPr>
          <w:sz w:val="26"/>
          <w:szCs w:val="26"/>
        </w:rPr>
        <w:tab/>
        <w:t>Установленные производителем значения емкостей (назначенных емкостей) и токов разряда АКБ при температуре окружающего воздуха +20°С должны быть не менее, указанных в Таблице 3.</w:t>
      </w:r>
    </w:p>
    <w:p w:rsidR="001A1666" w:rsidRPr="001A1666" w:rsidRDefault="001A1666" w:rsidP="00C9161C">
      <w:pPr>
        <w:tabs>
          <w:tab w:val="left" w:pos="567"/>
          <w:tab w:val="left" w:pos="709"/>
          <w:tab w:val="left" w:pos="851"/>
        </w:tabs>
        <w:jc w:val="right"/>
        <w:rPr>
          <w:sz w:val="26"/>
          <w:szCs w:val="26"/>
        </w:rPr>
      </w:pPr>
      <w:r w:rsidRPr="001A1666">
        <w:rPr>
          <w:sz w:val="26"/>
          <w:szCs w:val="26"/>
        </w:rPr>
        <w:t>Таблица 3</w:t>
      </w:r>
    </w:p>
    <w:tbl>
      <w:tblPr>
        <w:tblW w:w="9781" w:type="dxa"/>
        <w:tblInd w:w="132" w:type="dxa"/>
        <w:tblCellMar>
          <w:left w:w="0" w:type="dxa"/>
          <w:right w:w="0" w:type="dxa"/>
        </w:tblCellMar>
        <w:tblLook w:val="04A0" w:firstRow="1" w:lastRow="0" w:firstColumn="1" w:lastColumn="0" w:noHBand="0" w:noVBand="1"/>
      </w:tblPr>
      <w:tblGrid>
        <w:gridCol w:w="2977"/>
        <w:gridCol w:w="1701"/>
        <w:gridCol w:w="1559"/>
        <w:gridCol w:w="3544"/>
      </w:tblGrid>
      <w:tr w:rsidR="001A1666" w:rsidRPr="001A1666" w:rsidTr="00C9161C">
        <w:tc>
          <w:tcPr>
            <w:tcW w:w="9781"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A1666" w:rsidRPr="001A1666" w:rsidRDefault="001A1666" w:rsidP="00C9161C">
            <w:pPr>
              <w:tabs>
                <w:tab w:val="left" w:pos="567"/>
              </w:tabs>
              <w:spacing w:line="276" w:lineRule="auto"/>
              <w:jc w:val="center"/>
              <w:rPr>
                <w:rFonts w:eastAsia="Calibri"/>
                <w:b/>
                <w:bCs/>
                <w:sz w:val="26"/>
                <w:szCs w:val="26"/>
                <w:lang w:eastAsia="en-US"/>
              </w:rPr>
            </w:pPr>
            <w:r w:rsidRPr="001A1666">
              <w:rPr>
                <w:b/>
                <w:bCs/>
                <w:sz w:val="26"/>
                <w:szCs w:val="26"/>
              </w:rPr>
              <w:t>Режим разряда</w:t>
            </w:r>
          </w:p>
        </w:tc>
      </w:tr>
      <w:tr w:rsidR="001A1666" w:rsidRPr="001A1666" w:rsidTr="00C9161C">
        <w:trPr>
          <w:trHeight w:val="256"/>
        </w:trPr>
        <w:tc>
          <w:tcPr>
            <w:tcW w:w="2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A1666" w:rsidRPr="001A1666" w:rsidRDefault="001A1666" w:rsidP="00C9161C">
            <w:pPr>
              <w:tabs>
                <w:tab w:val="left" w:pos="567"/>
              </w:tabs>
              <w:spacing w:line="276" w:lineRule="auto"/>
              <w:jc w:val="center"/>
              <w:rPr>
                <w:rFonts w:eastAsia="Calibri"/>
                <w:b/>
                <w:bCs/>
                <w:sz w:val="26"/>
                <w:szCs w:val="26"/>
                <w:lang w:eastAsia="en-US"/>
              </w:rPr>
            </w:pPr>
            <w:r w:rsidRPr="001A1666">
              <w:rPr>
                <w:b/>
                <w:bCs/>
                <w:sz w:val="26"/>
                <w:szCs w:val="26"/>
              </w:rPr>
              <w:t>Продолжительность, ч</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1A1666" w:rsidRPr="001A1666" w:rsidRDefault="001A1666" w:rsidP="00C9161C">
            <w:pPr>
              <w:tabs>
                <w:tab w:val="left" w:pos="567"/>
              </w:tabs>
              <w:spacing w:line="276" w:lineRule="auto"/>
              <w:rPr>
                <w:rFonts w:eastAsia="Calibri"/>
                <w:b/>
                <w:bCs/>
                <w:sz w:val="26"/>
                <w:szCs w:val="26"/>
                <w:lang w:eastAsia="en-US"/>
              </w:rPr>
            </w:pPr>
            <w:r w:rsidRPr="001A1666">
              <w:rPr>
                <w:b/>
                <w:bCs/>
                <w:sz w:val="26"/>
                <w:szCs w:val="26"/>
              </w:rPr>
              <w:t xml:space="preserve">Емкость, </w:t>
            </w:r>
            <w:proofErr w:type="spellStart"/>
            <w:r w:rsidRPr="001A1666">
              <w:rPr>
                <w:b/>
                <w:bCs/>
                <w:sz w:val="26"/>
                <w:szCs w:val="26"/>
              </w:rPr>
              <w:t>Ач</w:t>
            </w:r>
            <w:proofErr w:type="spellEnd"/>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1A1666" w:rsidRPr="001A1666" w:rsidRDefault="001A1666" w:rsidP="00C9161C">
            <w:pPr>
              <w:tabs>
                <w:tab w:val="left" w:pos="567"/>
              </w:tabs>
              <w:spacing w:line="276" w:lineRule="auto"/>
              <w:jc w:val="center"/>
              <w:rPr>
                <w:rFonts w:eastAsia="Calibri"/>
                <w:b/>
                <w:bCs/>
                <w:sz w:val="26"/>
                <w:szCs w:val="26"/>
                <w:lang w:eastAsia="en-US"/>
              </w:rPr>
            </w:pPr>
            <w:r w:rsidRPr="001A1666">
              <w:rPr>
                <w:b/>
                <w:bCs/>
                <w:sz w:val="26"/>
                <w:szCs w:val="26"/>
              </w:rPr>
              <w:t>Ток, А</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1A1666" w:rsidRPr="001A1666" w:rsidRDefault="00C9161C" w:rsidP="00C9161C">
            <w:pPr>
              <w:tabs>
                <w:tab w:val="left" w:pos="567"/>
              </w:tabs>
              <w:spacing w:line="276" w:lineRule="auto"/>
              <w:rPr>
                <w:rFonts w:eastAsia="Calibri"/>
                <w:b/>
                <w:bCs/>
                <w:sz w:val="26"/>
                <w:szCs w:val="26"/>
                <w:lang w:eastAsia="en-US"/>
              </w:rPr>
            </w:pPr>
            <w:r>
              <w:rPr>
                <w:b/>
                <w:bCs/>
                <w:sz w:val="26"/>
                <w:szCs w:val="26"/>
              </w:rPr>
              <w:t xml:space="preserve">Конечное напряжение, </w:t>
            </w:r>
            <w:r w:rsidR="001A1666" w:rsidRPr="001A1666">
              <w:rPr>
                <w:b/>
                <w:bCs/>
                <w:sz w:val="26"/>
                <w:szCs w:val="26"/>
              </w:rPr>
              <w:t>В/эл.</w:t>
            </w:r>
          </w:p>
        </w:tc>
      </w:tr>
      <w:tr w:rsidR="001A1666" w:rsidRPr="001A1666" w:rsidTr="00C9161C">
        <w:tc>
          <w:tcPr>
            <w:tcW w:w="297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A1666" w:rsidRPr="001A1666" w:rsidRDefault="001A1666" w:rsidP="00C9161C">
            <w:pPr>
              <w:tabs>
                <w:tab w:val="left" w:pos="567"/>
              </w:tabs>
              <w:spacing w:line="276" w:lineRule="auto"/>
              <w:jc w:val="center"/>
              <w:rPr>
                <w:bCs/>
                <w:sz w:val="26"/>
                <w:szCs w:val="26"/>
              </w:rPr>
            </w:pPr>
            <w:r w:rsidRPr="001A1666">
              <w:rPr>
                <w:bCs/>
                <w:sz w:val="26"/>
                <w:szCs w:val="26"/>
              </w:rPr>
              <w:t>20</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1A1666" w:rsidRPr="001A1666" w:rsidRDefault="001A1666" w:rsidP="00C9161C">
            <w:pPr>
              <w:tabs>
                <w:tab w:val="left" w:pos="567"/>
              </w:tabs>
              <w:spacing w:line="276" w:lineRule="auto"/>
              <w:jc w:val="center"/>
              <w:rPr>
                <w:bCs/>
                <w:sz w:val="26"/>
                <w:szCs w:val="26"/>
              </w:rPr>
            </w:pPr>
            <w:r w:rsidRPr="001A1666">
              <w:rPr>
                <w:bCs/>
                <w:sz w:val="26"/>
                <w:szCs w:val="26"/>
              </w:rPr>
              <w:t>С</w:t>
            </w:r>
            <w:r w:rsidRPr="001A1666">
              <w:rPr>
                <w:bCs/>
                <w:sz w:val="20"/>
                <w:szCs w:val="20"/>
              </w:rPr>
              <w:t>20</w:t>
            </w: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1A1666" w:rsidRPr="001A1666" w:rsidRDefault="001A1666" w:rsidP="00C9161C">
            <w:pPr>
              <w:tabs>
                <w:tab w:val="left" w:pos="567"/>
              </w:tabs>
              <w:spacing w:line="276" w:lineRule="auto"/>
              <w:jc w:val="center"/>
              <w:rPr>
                <w:bCs/>
                <w:sz w:val="26"/>
                <w:szCs w:val="26"/>
              </w:rPr>
            </w:pPr>
            <w:r w:rsidRPr="001A1666">
              <w:rPr>
                <w:bCs/>
                <w:sz w:val="26"/>
                <w:szCs w:val="26"/>
              </w:rPr>
              <w:t>0,05С</w:t>
            </w:r>
            <w:r w:rsidRPr="001A1666">
              <w:rPr>
                <w:bCs/>
                <w:sz w:val="20"/>
                <w:szCs w:val="20"/>
              </w:rPr>
              <w:t>20</w:t>
            </w: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1A1666" w:rsidRPr="001A1666" w:rsidRDefault="001A1666" w:rsidP="00C9161C">
            <w:pPr>
              <w:tabs>
                <w:tab w:val="left" w:pos="567"/>
              </w:tabs>
              <w:spacing w:line="276" w:lineRule="auto"/>
              <w:jc w:val="center"/>
              <w:rPr>
                <w:bCs/>
                <w:sz w:val="26"/>
                <w:szCs w:val="26"/>
              </w:rPr>
            </w:pPr>
            <w:r w:rsidRPr="001A1666">
              <w:rPr>
                <w:bCs/>
                <w:sz w:val="26"/>
                <w:szCs w:val="26"/>
              </w:rPr>
              <w:t>1,8</w:t>
            </w:r>
          </w:p>
        </w:tc>
      </w:tr>
      <w:tr w:rsidR="001A1666" w:rsidRPr="001A1666" w:rsidTr="00C9161C">
        <w:tc>
          <w:tcPr>
            <w:tcW w:w="2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A1666" w:rsidRPr="001A1666" w:rsidRDefault="001A1666" w:rsidP="00C9161C">
            <w:pPr>
              <w:tabs>
                <w:tab w:val="left" w:pos="567"/>
              </w:tabs>
              <w:spacing w:line="276" w:lineRule="auto"/>
              <w:jc w:val="center"/>
              <w:rPr>
                <w:rFonts w:eastAsia="Calibri"/>
                <w:sz w:val="26"/>
                <w:szCs w:val="26"/>
                <w:lang w:eastAsia="en-US"/>
              </w:rPr>
            </w:pPr>
            <w:r w:rsidRPr="001A1666">
              <w:rPr>
                <w:sz w:val="26"/>
                <w:szCs w:val="26"/>
              </w:rPr>
              <w:t>10</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1A1666" w:rsidRPr="001A1666" w:rsidRDefault="001A1666" w:rsidP="00C9161C">
            <w:pPr>
              <w:tabs>
                <w:tab w:val="left" w:pos="567"/>
              </w:tabs>
              <w:spacing w:line="276" w:lineRule="auto"/>
              <w:jc w:val="center"/>
              <w:rPr>
                <w:rFonts w:eastAsia="Calibri"/>
                <w:sz w:val="26"/>
                <w:szCs w:val="26"/>
                <w:lang w:eastAsia="en-US"/>
              </w:rPr>
            </w:pPr>
            <w:r w:rsidRPr="001A1666">
              <w:rPr>
                <w:sz w:val="26"/>
                <w:szCs w:val="26"/>
              </w:rPr>
              <w:t>С</w:t>
            </w:r>
            <w:r w:rsidRPr="001A1666">
              <w:rPr>
                <w:sz w:val="20"/>
                <w:szCs w:val="20"/>
              </w:rPr>
              <w:t>10</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1A1666" w:rsidRPr="001A1666" w:rsidRDefault="001A1666" w:rsidP="00C9161C">
            <w:pPr>
              <w:tabs>
                <w:tab w:val="left" w:pos="567"/>
              </w:tabs>
              <w:spacing w:line="276" w:lineRule="auto"/>
              <w:jc w:val="center"/>
              <w:rPr>
                <w:rFonts w:eastAsia="Calibri"/>
                <w:sz w:val="26"/>
                <w:szCs w:val="26"/>
                <w:lang w:eastAsia="en-US"/>
              </w:rPr>
            </w:pPr>
            <w:r w:rsidRPr="001A1666">
              <w:rPr>
                <w:sz w:val="26"/>
                <w:szCs w:val="26"/>
              </w:rPr>
              <w:t>0,1С</w:t>
            </w:r>
            <w:r w:rsidRPr="001A1666">
              <w:rPr>
                <w:sz w:val="20"/>
                <w:szCs w:val="20"/>
              </w:rPr>
              <w:t>10</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1A1666" w:rsidRPr="001A1666" w:rsidRDefault="001A1666" w:rsidP="00C9161C">
            <w:pPr>
              <w:tabs>
                <w:tab w:val="left" w:pos="567"/>
              </w:tabs>
              <w:spacing w:line="276" w:lineRule="auto"/>
              <w:jc w:val="center"/>
              <w:rPr>
                <w:rFonts w:eastAsia="Calibri"/>
                <w:sz w:val="26"/>
                <w:szCs w:val="26"/>
                <w:lang w:eastAsia="en-US"/>
              </w:rPr>
            </w:pPr>
            <w:r w:rsidRPr="001A1666">
              <w:rPr>
                <w:sz w:val="26"/>
                <w:szCs w:val="26"/>
              </w:rPr>
              <w:t>1,8</w:t>
            </w:r>
          </w:p>
        </w:tc>
      </w:tr>
      <w:tr w:rsidR="001A1666" w:rsidRPr="001A1666" w:rsidTr="00C9161C">
        <w:tc>
          <w:tcPr>
            <w:tcW w:w="2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A1666" w:rsidRPr="001A1666" w:rsidRDefault="001A1666" w:rsidP="00C9161C">
            <w:pPr>
              <w:tabs>
                <w:tab w:val="left" w:pos="567"/>
              </w:tabs>
              <w:spacing w:line="276" w:lineRule="auto"/>
              <w:jc w:val="center"/>
              <w:rPr>
                <w:rFonts w:eastAsia="Calibri"/>
                <w:sz w:val="26"/>
                <w:szCs w:val="26"/>
                <w:lang w:eastAsia="en-US"/>
              </w:rPr>
            </w:pPr>
            <w:r w:rsidRPr="001A1666">
              <w:rPr>
                <w:sz w:val="26"/>
                <w:szCs w:val="26"/>
              </w:rPr>
              <w:t>5</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1A1666" w:rsidRPr="001A1666" w:rsidRDefault="001A1666" w:rsidP="00C9161C">
            <w:pPr>
              <w:tabs>
                <w:tab w:val="left" w:pos="567"/>
              </w:tabs>
              <w:spacing w:line="276" w:lineRule="auto"/>
              <w:jc w:val="center"/>
              <w:rPr>
                <w:rFonts w:eastAsia="Calibri"/>
                <w:sz w:val="26"/>
                <w:szCs w:val="26"/>
                <w:lang w:eastAsia="en-US"/>
              </w:rPr>
            </w:pPr>
            <w:r w:rsidRPr="001A1666">
              <w:rPr>
                <w:sz w:val="26"/>
                <w:szCs w:val="26"/>
              </w:rPr>
              <w:t>0,82С</w:t>
            </w:r>
            <w:r w:rsidRPr="001A1666">
              <w:rPr>
                <w:sz w:val="20"/>
                <w:szCs w:val="20"/>
              </w:rPr>
              <w:t>10</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1A1666" w:rsidRPr="001A1666" w:rsidRDefault="001A1666" w:rsidP="00C9161C">
            <w:pPr>
              <w:tabs>
                <w:tab w:val="left" w:pos="567"/>
              </w:tabs>
              <w:spacing w:line="276" w:lineRule="auto"/>
              <w:jc w:val="center"/>
              <w:rPr>
                <w:rFonts w:eastAsia="Calibri"/>
                <w:sz w:val="26"/>
                <w:szCs w:val="26"/>
                <w:lang w:eastAsia="en-US"/>
              </w:rPr>
            </w:pPr>
            <w:r w:rsidRPr="001A1666">
              <w:rPr>
                <w:sz w:val="26"/>
                <w:szCs w:val="26"/>
              </w:rPr>
              <w:t>0,164С</w:t>
            </w:r>
            <w:r w:rsidRPr="001A1666">
              <w:rPr>
                <w:sz w:val="20"/>
                <w:szCs w:val="20"/>
              </w:rPr>
              <w:t>10</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1A1666" w:rsidRPr="001A1666" w:rsidRDefault="001A1666" w:rsidP="00C9161C">
            <w:pPr>
              <w:tabs>
                <w:tab w:val="left" w:pos="567"/>
              </w:tabs>
              <w:spacing w:line="276" w:lineRule="auto"/>
              <w:jc w:val="center"/>
              <w:rPr>
                <w:rFonts w:eastAsia="Calibri"/>
                <w:sz w:val="26"/>
                <w:szCs w:val="26"/>
                <w:lang w:eastAsia="en-US"/>
              </w:rPr>
            </w:pPr>
            <w:r w:rsidRPr="001A1666">
              <w:rPr>
                <w:sz w:val="26"/>
                <w:szCs w:val="26"/>
              </w:rPr>
              <w:t>1,8</w:t>
            </w:r>
          </w:p>
        </w:tc>
      </w:tr>
      <w:tr w:rsidR="001A1666" w:rsidRPr="001A1666" w:rsidTr="00C9161C">
        <w:tc>
          <w:tcPr>
            <w:tcW w:w="2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A1666" w:rsidRPr="001A1666" w:rsidRDefault="001A1666" w:rsidP="00C9161C">
            <w:pPr>
              <w:tabs>
                <w:tab w:val="left" w:pos="567"/>
              </w:tabs>
              <w:spacing w:line="276" w:lineRule="auto"/>
              <w:jc w:val="center"/>
              <w:rPr>
                <w:rFonts w:eastAsia="Calibri"/>
                <w:sz w:val="26"/>
                <w:szCs w:val="26"/>
                <w:lang w:eastAsia="en-US"/>
              </w:rPr>
            </w:pPr>
            <w:r w:rsidRPr="001A1666">
              <w:rPr>
                <w:sz w:val="26"/>
                <w:szCs w:val="26"/>
              </w:rPr>
              <w:t>3</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1A1666" w:rsidRPr="001A1666" w:rsidRDefault="001A1666" w:rsidP="00C9161C">
            <w:pPr>
              <w:tabs>
                <w:tab w:val="left" w:pos="567"/>
              </w:tabs>
              <w:spacing w:line="276" w:lineRule="auto"/>
              <w:jc w:val="center"/>
              <w:rPr>
                <w:rFonts w:eastAsia="Calibri"/>
                <w:sz w:val="26"/>
                <w:szCs w:val="26"/>
                <w:lang w:eastAsia="en-US"/>
              </w:rPr>
            </w:pPr>
            <w:r w:rsidRPr="001A1666">
              <w:rPr>
                <w:sz w:val="26"/>
                <w:szCs w:val="26"/>
              </w:rPr>
              <w:t>0,75С</w:t>
            </w:r>
            <w:r w:rsidRPr="001A1666">
              <w:rPr>
                <w:sz w:val="20"/>
                <w:szCs w:val="20"/>
              </w:rPr>
              <w:t>10</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1A1666" w:rsidRPr="001A1666" w:rsidRDefault="001A1666" w:rsidP="00C9161C">
            <w:pPr>
              <w:tabs>
                <w:tab w:val="left" w:pos="567"/>
              </w:tabs>
              <w:spacing w:line="276" w:lineRule="auto"/>
              <w:jc w:val="center"/>
              <w:rPr>
                <w:rFonts w:eastAsia="Calibri"/>
                <w:sz w:val="26"/>
                <w:szCs w:val="26"/>
                <w:lang w:eastAsia="en-US"/>
              </w:rPr>
            </w:pPr>
            <w:r w:rsidRPr="001A1666">
              <w:rPr>
                <w:sz w:val="26"/>
                <w:szCs w:val="26"/>
              </w:rPr>
              <w:t>0,25С</w:t>
            </w:r>
            <w:r w:rsidRPr="001A1666">
              <w:rPr>
                <w:sz w:val="20"/>
                <w:szCs w:val="20"/>
              </w:rPr>
              <w:t>10</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1A1666" w:rsidRPr="001A1666" w:rsidRDefault="001A1666" w:rsidP="00C9161C">
            <w:pPr>
              <w:tabs>
                <w:tab w:val="left" w:pos="567"/>
              </w:tabs>
              <w:spacing w:line="276" w:lineRule="auto"/>
              <w:jc w:val="center"/>
              <w:rPr>
                <w:rFonts w:eastAsia="Calibri"/>
                <w:sz w:val="26"/>
                <w:szCs w:val="26"/>
                <w:lang w:eastAsia="en-US"/>
              </w:rPr>
            </w:pPr>
            <w:r w:rsidRPr="001A1666">
              <w:rPr>
                <w:sz w:val="26"/>
                <w:szCs w:val="26"/>
              </w:rPr>
              <w:t>1,8</w:t>
            </w:r>
          </w:p>
        </w:tc>
      </w:tr>
      <w:tr w:rsidR="001A1666" w:rsidRPr="001A1666" w:rsidTr="00C9161C">
        <w:tc>
          <w:tcPr>
            <w:tcW w:w="2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A1666" w:rsidRPr="001A1666" w:rsidRDefault="001A1666" w:rsidP="00C9161C">
            <w:pPr>
              <w:tabs>
                <w:tab w:val="left" w:pos="567"/>
              </w:tabs>
              <w:spacing w:line="276" w:lineRule="auto"/>
              <w:jc w:val="center"/>
              <w:rPr>
                <w:rFonts w:eastAsia="Calibri"/>
                <w:sz w:val="26"/>
                <w:szCs w:val="26"/>
                <w:lang w:eastAsia="en-US"/>
              </w:rPr>
            </w:pPr>
            <w:r w:rsidRPr="001A1666">
              <w:rPr>
                <w:sz w:val="26"/>
                <w:szCs w:val="26"/>
              </w:rPr>
              <w:t>1</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1A1666" w:rsidRPr="001A1666" w:rsidRDefault="001A1666" w:rsidP="00C9161C">
            <w:pPr>
              <w:tabs>
                <w:tab w:val="left" w:pos="567"/>
              </w:tabs>
              <w:spacing w:line="276" w:lineRule="auto"/>
              <w:jc w:val="center"/>
              <w:rPr>
                <w:rFonts w:eastAsia="Calibri"/>
                <w:sz w:val="26"/>
                <w:szCs w:val="26"/>
                <w:lang w:eastAsia="en-US"/>
              </w:rPr>
            </w:pPr>
            <w:r w:rsidRPr="001A1666">
              <w:rPr>
                <w:sz w:val="26"/>
                <w:szCs w:val="26"/>
              </w:rPr>
              <w:t>0,5С</w:t>
            </w:r>
            <w:r w:rsidRPr="001A1666">
              <w:rPr>
                <w:sz w:val="20"/>
                <w:szCs w:val="20"/>
              </w:rPr>
              <w:t>10</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1A1666" w:rsidRPr="001A1666" w:rsidRDefault="001A1666" w:rsidP="00C9161C">
            <w:pPr>
              <w:tabs>
                <w:tab w:val="left" w:pos="567"/>
              </w:tabs>
              <w:spacing w:line="276" w:lineRule="auto"/>
              <w:jc w:val="center"/>
              <w:rPr>
                <w:rFonts w:eastAsia="Calibri"/>
                <w:sz w:val="26"/>
                <w:szCs w:val="26"/>
                <w:lang w:eastAsia="en-US"/>
              </w:rPr>
            </w:pPr>
            <w:r w:rsidRPr="001A1666">
              <w:rPr>
                <w:sz w:val="26"/>
                <w:szCs w:val="26"/>
              </w:rPr>
              <w:t>0,5С</w:t>
            </w:r>
            <w:r w:rsidRPr="001A1666">
              <w:rPr>
                <w:sz w:val="20"/>
                <w:szCs w:val="20"/>
              </w:rPr>
              <w:t>10</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1A1666" w:rsidRPr="001A1666" w:rsidRDefault="001A1666" w:rsidP="00C9161C">
            <w:pPr>
              <w:tabs>
                <w:tab w:val="left" w:pos="567"/>
              </w:tabs>
              <w:spacing w:line="276" w:lineRule="auto"/>
              <w:jc w:val="center"/>
              <w:rPr>
                <w:rFonts w:eastAsia="Calibri"/>
                <w:sz w:val="26"/>
                <w:szCs w:val="26"/>
                <w:lang w:eastAsia="en-US"/>
              </w:rPr>
            </w:pPr>
            <w:r w:rsidRPr="001A1666">
              <w:rPr>
                <w:sz w:val="26"/>
                <w:szCs w:val="26"/>
              </w:rPr>
              <w:t>1,75</w:t>
            </w:r>
          </w:p>
        </w:tc>
      </w:tr>
      <w:tr w:rsidR="001A1666" w:rsidRPr="001A1666" w:rsidTr="00C9161C">
        <w:tc>
          <w:tcPr>
            <w:tcW w:w="2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A1666" w:rsidRPr="001A1666" w:rsidRDefault="001A1666" w:rsidP="00C9161C">
            <w:pPr>
              <w:tabs>
                <w:tab w:val="left" w:pos="567"/>
              </w:tabs>
              <w:spacing w:line="276" w:lineRule="auto"/>
              <w:jc w:val="center"/>
              <w:rPr>
                <w:rFonts w:eastAsia="Calibri"/>
                <w:sz w:val="26"/>
                <w:szCs w:val="26"/>
                <w:lang w:eastAsia="en-US"/>
              </w:rPr>
            </w:pPr>
            <w:r w:rsidRPr="001A1666">
              <w:rPr>
                <w:sz w:val="26"/>
                <w:szCs w:val="26"/>
              </w:rPr>
              <w:t>0,5</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1A1666" w:rsidRPr="001A1666" w:rsidRDefault="001A1666" w:rsidP="00C9161C">
            <w:pPr>
              <w:tabs>
                <w:tab w:val="left" w:pos="567"/>
              </w:tabs>
              <w:spacing w:line="276" w:lineRule="auto"/>
              <w:jc w:val="center"/>
              <w:rPr>
                <w:rFonts w:eastAsia="Calibri"/>
                <w:sz w:val="26"/>
                <w:szCs w:val="26"/>
                <w:lang w:eastAsia="en-US"/>
              </w:rPr>
            </w:pPr>
            <w:r w:rsidRPr="001A1666">
              <w:rPr>
                <w:sz w:val="26"/>
                <w:szCs w:val="26"/>
              </w:rPr>
              <w:t>0,35С</w:t>
            </w:r>
            <w:r w:rsidRPr="001A1666">
              <w:rPr>
                <w:sz w:val="20"/>
                <w:szCs w:val="20"/>
              </w:rPr>
              <w:t>10</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1A1666" w:rsidRPr="001A1666" w:rsidRDefault="001A1666" w:rsidP="00C9161C">
            <w:pPr>
              <w:tabs>
                <w:tab w:val="left" w:pos="567"/>
              </w:tabs>
              <w:spacing w:line="276" w:lineRule="auto"/>
              <w:jc w:val="center"/>
              <w:rPr>
                <w:rFonts w:eastAsia="Calibri"/>
                <w:sz w:val="26"/>
                <w:szCs w:val="26"/>
                <w:lang w:eastAsia="en-US"/>
              </w:rPr>
            </w:pPr>
            <w:r w:rsidRPr="001A1666">
              <w:rPr>
                <w:sz w:val="26"/>
                <w:szCs w:val="26"/>
              </w:rPr>
              <w:t>0,7С</w:t>
            </w:r>
            <w:r w:rsidRPr="001A1666">
              <w:rPr>
                <w:sz w:val="20"/>
                <w:szCs w:val="20"/>
              </w:rPr>
              <w:t>10</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1A1666" w:rsidRPr="001A1666" w:rsidRDefault="001A1666" w:rsidP="00C9161C">
            <w:pPr>
              <w:tabs>
                <w:tab w:val="left" w:pos="567"/>
              </w:tabs>
              <w:spacing w:line="276" w:lineRule="auto"/>
              <w:jc w:val="center"/>
              <w:rPr>
                <w:rFonts w:eastAsia="Calibri"/>
                <w:sz w:val="26"/>
                <w:szCs w:val="26"/>
                <w:lang w:eastAsia="en-US"/>
              </w:rPr>
            </w:pPr>
            <w:r w:rsidRPr="001A1666">
              <w:rPr>
                <w:sz w:val="26"/>
                <w:szCs w:val="26"/>
              </w:rPr>
              <w:t>1,75</w:t>
            </w:r>
          </w:p>
        </w:tc>
      </w:tr>
      <w:tr w:rsidR="001A1666" w:rsidRPr="001A1666" w:rsidTr="00C9161C">
        <w:tc>
          <w:tcPr>
            <w:tcW w:w="2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A1666" w:rsidRPr="001A1666" w:rsidRDefault="001A1666" w:rsidP="00C9161C">
            <w:pPr>
              <w:tabs>
                <w:tab w:val="left" w:pos="567"/>
              </w:tabs>
              <w:spacing w:line="276" w:lineRule="auto"/>
              <w:jc w:val="center"/>
              <w:rPr>
                <w:rFonts w:eastAsia="Calibri"/>
                <w:sz w:val="26"/>
                <w:szCs w:val="26"/>
                <w:lang w:eastAsia="en-US"/>
              </w:rPr>
            </w:pPr>
            <w:r w:rsidRPr="001A1666">
              <w:rPr>
                <w:sz w:val="26"/>
                <w:szCs w:val="26"/>
              </w:rPr>
              <w:t>0,25</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1A1666" w:rsidRPr="001A1666" w:rsidRDefault="001A1666" w:rsidP="00C9161C">
            <w:pPr>
              <w:tabs>
                <w:tab w:val="left" w:pos="567"/>
              </w:tabs>
              <w:spacing w:line="276" w:lineRule="auto"/>
              <w:jc w:val="center"/>
              <w:rPr>
                <w:rFonts w:eastAsia="Calibri"/>
                <w:sz w:val="26"/>
                <w:szCs w:val="26"/>
                <w:lang w:eastAsia="en-US"/>
              </w:rPr>
            </w:pPr>
            <w:r w:rsidRPr="001A1666">
              <w:rPr>
                <w:sz w:val="26"/>
                <w:szCs w:val="26"/>
              </w:rPr>
              <w:t>0,22С</w:t>
            </w:r>
            <w:r w:rsidRPr="001A1666">
              <w:rPr>
                <w:sz w:val="20"/>
                <w:szCs w:val="20"/>
              </w:rPr>
              <w:t>10</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1A1666" w:rsidRPr="001A1666" w:rsidRDefault="001A1666" w:rsidP="00C9161C">
            <w:pPr>
              <w:tabs>
                <w:tab w:val="left" w:pos="567"/>
              </w:tabs>
              <w:spacing w:line="276" w:lineRule="auto"/>
              <w:jc w:val="center"/>
              <w:rPr>
                <w:rFonts w:eastAsia="Calibri"/>
                <w:sz w:val="26"/>
                <w:szCs w:val="26"/>
                <w:lang w:eastAsia="en-US"/>
              </w:rPr>
            </w:pPr>
            <w:r w:rsidRPr="001A1666">
              <w:rPr>
                <w:sz w:val="26"/>
                <w:szCs w:val="26"/>
              </w:rPr>
              <w:t>0,88С</w:t>
            </w:r>
            <w:r w:rsidRPr="001A1666">
              <w:rPr>
                <w:sz w:val="20"/>
                <w:szCs w:val="20"/>
              </w:rPr>
              <w:t>10</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1A1666" w:rsidRPr="001A1666" w:rsidRDefault="001A1666" w:rsidP="00C9161C">
            <w:pPr>
              <w:tabs>
                <w:tab w:val="left" w:pos="567"/>
              </w:tabs>
              <w:spacing w:line="276" w:lineRule="auto"/>
              <w:jc w:val="center"/>
              <w:rPr>
                <w:rFonts w:eastAsia="Calibri"/>
                <w:sz w:val="26"/>
                <w:szCs w:val="26"/>
                <w:lang w:eastAsia="en-US"/>
              </w:rPr>
            </w:pPr>
            <w:r w:rsidRPr="001A1666">
              <w:rPr>
                <w:sz w:val="26"/>
                <w:szCs w:val="26"/>
              </w:rPr>
              <w:t>1,75</w:t>
            </w:r>
          </w:p>
        </w:tc>
      </w:tr>
    </w:tbl>
    <w:p w:rsidR="001A1666" w:rsidRPr="001A1666" w:rsidRDefault="001A1666" w:rsidP="00C9161C">
      <w:pPr>
        <w:tabs>
          <w:tab w:val="left" w:pos="567"/>
          <w:tab w:val="left" w:pos="709"/>
        </w:tabs>
        <w:jc w:val="both"/>
        <w:rPr>
          <w:sz w:val="26"/>
          <w:szCs w:val="26"/>
        </w:rPr>
      </w:pPr>
      <w:r w:rsidRPr="001A1666">
        <w:rPr>
          <w:sz w:val="26"/>
          <w:szCs w:val="26"/>
        </w:rPr>
        <w:t>3.2.2</w:t>
      </w:r>
      <w:r w:rsidRPr="001A1666">
        <w:rPr>
          <w:sz w:val="26"/>
          <w:szCs w:val="26"/>
        </w:rPr>
        <w:tab/>
        <w:t>АКБ должны иметь величину фактической емкости не менее 95% ёмкости С</w:t>
      </w:r>
      <w:r w:rsidRPr="001A1666">
        <w:rPr>
          <w:sz w:val="20"/>
          <w:szCs w:val="20"/>
        </w:rPr>
        <w:t>10</w:t>
      </w:r>
      <w:r w:rsidRPr="001A1666">
        <w:rPr>
          <w:sz w:val="26"/>
          <w:szCs w:val="26"/>
        </w:rPr>
        <w:t xml:space="preserve"> на первом цикле и не менее 100% ёмкости при 10, 5, 3, 1, 0,5, и 0,25 – часовых режимах разряда, установленных производителем не позднее, чем на 5 цикле.</w:t>
      </w:r>
    </w:p>
    <w:p w:rsidR="001A1666" w:rsidRPr="001A1666" w:rsidRDefault="001A1666" w:rsidP="00C9161C">
      <w:pPr>
        <w:tabs>
          <w:tab w:val="left" w:pos="567"/>
          <w:tab w:val="left" w:pos="709"/>
        </w:tabs>
        <w:jc w:val="both"/>
        <w:rPr>
          <w:sz w:val="26"/>
          <w:szCs w:val="26"/>
        </w:rPr>
      </w:pPr>
    </w:p>
    <w:p w:rsidR="001A1666" w:rsidRPr="001A1666" w:rsidRDefault="001A1666" w:rsidP="00C9161C">
      <w:pPr>
        <w:tabs>
          <w:tab w:val="left" w:pos="567"/>
          <w:tab w:val="left" w:pos="709"/>
        </w:tabs>
        <w:jc w:val="center"/>
        <w:rPr>
          <w:b/>
          <w:sz w:val="26"/>
          <w:szCs w:val="26"/>
        </w:rPr>
      </w:pPr>
      <w:r w:rsidRPr="001A1666">
        <w:rPr>
          <w:b/>
          <w:sz w:val="26"/>
          <w:szCs w:val="26"/>
        </w:rPr>
        <w:t>3.3 Требования по устойчивости и прочности к воздействию климатических и механических факторов</w:t>
      </w:r>
    </w:p>
    <w:p w:rsidR="001A1666" w:rsidRPr="001A1666" w:rsidRDefault="001A1666" w:rsidP="00C9161C">
      <w:pPr>
        <w:tabs>
          <w:tab w:val="left" w:pos="567"/>
          <w:tab w:val="left" w:pos="709"/>
        </w:tabs>
        <w:jc w:val="both"/>
        <w:rPr>
          <w:sz w:val="26"/>
          <w:szCs w:val="26"/>
        </w:rPr>
      </w:pPr>
      <w:r w:rsidRPr="001A1666">
        <w:rPr>
          <w:sz w:val="26"/>
          <w:szCs w:val="26"/>
        </w:rPr>
        <w:t>3.3.1</w:t>
      </w:r>
      <w:r w:rsidRPr="001A1666">
        <w:rPr>
          <w:sz w:val="26"/>
          <w:szCs w:val="26"/>
        </w:rPr>
        <w:tab/>
        <w:t>АКБ должны обеспечивать заданные параметры, при следующих климатических воздействиях:</w:t>
      </w:r>
    </w:p>
    <w:p w:rsidR="001A1666" w:rsidRPr="001A1666" w:rsidRDefault="001A1666" w:rsidP="00C9161C">
      <w:pPr>
        <w:numPr>
          <w:ilvl w:val="0"/>
          <w:numId w:val="33"/>
        </w:numPr>
        <w:tabs>
          <w:tab w:val="left" w:pos="567"/>
        </w:tabs>
        <w:ind w:left="0" w:firstLine="0"/>
        <w:rPr>
          <w:sz w:val="26"/>
          <w:szCs w:val="26"/>
        </w:rPr>
      </w:pPr>
      <w:r w:rsidRPr="001A1666">
        <w:rPr>
          <w:sz w:val="26"/>
          <w:szCs w:val="26"/>
        </w:rPr>
        <w:t>изменении температуры окружающей среды от +05°С до +50°С;</w:t>
      </w:r>
    </w:p>
    <w:p w:rsidR="001A1666" w:rsidRPr="001A1666" w:rsidRDefault="001A1666" w:rsidP="00C9161C">
      <w:pPr>
        <w:numPr>
          <w:ilvl w:val="0"/>
          <w:numId w:val="33"/>
        </w:numPr>
        <w:tabs>
          <w:tab w:val="left" w:pos="567"/>
        </w:tabs>
        <w:ind w:left="0" w:firstLine="0"/>
        <w:rPr>
          <w:sz w:val="26"/>
          <w:szCs w:val="26"/>
        </w:rPr>
      </w:pPr>
      <w:r w:rsidRPr="001A1666">
        <w:rPr>
          <w:sz w:val="26"/>
          <w:szCs w:val="26"/>
        </w:rPr>
        <w:t>относительной влажности до 80% при температуре +25°С;</w:t>
      </w:r>
    </w:p>
    <w:p w:rsidR="001A1666" w:rsidRPr="001A1666" w:rsidRDefault="001A1666" w:rsidP="00C9161C">
      <w:pPr>
        <w:numPr>
          <w:ilvl w:val="0"/>
          <w:numId w:val="33"/>
        </w:numPr>
        <w:tabs>
          <w:tab w:val="left" w:pos="567"/>
        </w:tabs>
        <w:ind w:left="0" w:firstLine="0"/>
        <w:rPr>
          <w:sz w:val="26"/>
          <w:szCs w:val="26"/>
        </w:rPr>
      </w:pPr>
      <w:r w:rsidRPr="001A1666">
        <w:rPr>
          <w:sz w:val="26"/>
          <w:szCs w:val="26"/>
        </w:rPr>
        <w:t>атмосферном давлении 60 кПа – 106,7 кПа (450 мм. рт. ст. – 800 мм. рт. ст.).</w:t>
      </w:r>
    </w:p>
    <w:p w:rsidR="001A1666" w:rsidRPr="001A1666" w:rsidRDefault="001A1666" w:rsidP="00C9161C">
      <w:pPr>
        <w:tabs>
          <w:tab w:val="left" w:pos="567"/>
          <w:tab w:val="left" w:pos="709"/>
        </w:tabs>
        <w:jc w:val="both"/>
        <w:rPr>
          <w:sz w:val="26"/>
          <w:szCs w:val="26"/>
        </w:rPr>
      </w:pPr>
      <w:r w:rsidRPr="001A1666">
        <w:rPr>
          <w:sz w:val="26"/>
          <w:szCs w:val="26"/>
        </w:rPr>
        <w:t>3.3.2</w:t>
      </w:r>
      <w:r w:rsidRPr="001A1666">
        <w:rPr>
          <w:sz w:val="26"/>
          <w:szCs w:val="26"/>
        </w:rPr>
        <w:tab/>
        <w:t xml:space="preserve">АКБ должны соответствовать требованиям ТУ производителя после воздействия синусоидальных вибраций с амплитудой </w:t>
      </w:r>
      <w:proofErr w:type="spellStart"/>
      <w:r w:rsidRPr="001A1666">
        <w:rPr>
          <w:sz w:val="26"/>
          <w:szCs w:val="26"/>
        </w:rPr>
        <w:t>виброускорения</w:t>
      </w:r>
      <w:proofErr w:type="spellEnd"/>
      <w:r w:rsidRPr="001A1666">
        <w:rPr>
          <w:sz w:val="26"/>
          <w:szCs w:val="26"/>
        </w:rPr>
        <w:t xml:space="preserve"> 19,6 м/с² (2</w:t>
      </w:r>
      <w:r w:rsidRPr="001A1666">
        <w:rPr>
          <w:sz w:val="26"/>
          <w:szCs w:val="26"/>
          <w:lang w:val="en-US"/>
        </w:rPr>
        <w:t>g</w:t>
      </w:r>
      <w:r w:rsidRPr="001A1666">
        <w:rPr>
          <w:sz w:val="26"/>
          <w:szCs w:val="26"/>
        </w:rPr>
        <w:t>) на частоте 25 Гц в течение 30 минут.</w:t>
      </w:r>
    </w:p>
    <w:p w:rsidR="001A1666" w:rsidRPr="001A1666" w:rsidRDefault="001A1666" w:rsidP="00C9161C">
      <w:pPr>
        <w:tabs>
          <w:tab w:val="left" w:pos="567"/>
          <w:tab w:val="left" w:pos="851"/>
        </w:tabs>
        <w:jc w:val="both"/>
        <w:rPr>
          <w:sz w:val="26"/>
          <w:szCs w:val="26"/>
        </w:rPr>
      </w:pPr>
      <w:r w:rsidRPr="001A1666">
        <w:rPr>
          <w:sz w:val="26"/>
          <w:szCs w:val="26"/>
        </w:rPr>
        <w:t>3.3.3</w:t>
      </w:r>
      <w:r w:rsidRPr="001A1666">
        <w:rPr>
          <w:sz w:val="26"/>
          <w:szCs w:val="26"/>
        </w:rPr>
        <w:tab/>
        <w:t>АКБ должны соответствовать требованиям ТУ производителя и не иметь механических повреждений после испытаний на транспортирование</w:t>
      </w:r>
      <w:r w:rsidR="00C9161C">
        <w:rPr>
          <w:sz w:val="26"/>
          <w:szCs w:val="26"/>
        </w:rPr>
        <w:t>.</w:t>
      </w:r>
    </w:p>
    <w:p w:rsidR="001A1666" w:rsidRPr="001A1666" w:rsidRDefault="001A1666" w:rsidP="00C9161C">
      <w:pPr>
        <w:tabs>
          <w:tab w:val="left" w:pos="567"/>
          <w:tab w:val="left" w:pos="709"/>
          <w:tab w:val="left" w:pos="851"/>
        </w:tabs>
        <w:jc w:val="both"/>
        <w:rPr>
          <w:sz w:val="26"/>
          <w:szCs w:val="26"/>
        </w:rPr>
      </w:pPr>
    </w:p>
    <w:p w:rsidR="001A1666" w:rsidRPr="001A1666" w:rsidRDefault="001A1666" w:rsidP="00C9161C">
      <w:pPr>
        <w:tabs>
          <w:tab w:val="left" w:pos="567"/>
          <w:tab w:val="left" w:pos="709"/>
          <w:tab w:val="left" w:pos="851"/>
        </w:tabs>
        <w:jc w:val="center"/>
        <w:rPr>
          <w:b/>
          <w:sz w:val="26"/>
          <w:szCs w:val="26"/>
        </w:rPr>
      </w:pPr>
      <w:r w:rsidRPr="001A1666">
        <w:rPr>
          <w:b/>
          <w:sz w:val="26"/>
          <w:szCs w:val="26"/>
        </w:rPr>
        <w:t>3.4 Требования к надёжности</w:t>
      </w:r>
    </w:p>
    <w:p w:rsidR="001A1666" w:rsidRPr="001A1666" w:rsidRDefault="001A1666" w:rsidP="00C9161C">
      <w:pPr>
        <w:tabs>
          <w:tab w:val="left" w:pos="567"/>
          <w:tab w:val="left" w:pos="709"/>
          <w:tab w:val="left" w:pos="851"/>
        </w:tabs>
        <w:jc w:val="both"/>
        <w:rPr>
          <w:sz w:val="26"/>
          <w:szCs w:val="26"/>
        </w:rPr>
      </w:pPr>
      <w:r w:rsidRPr="001A1666">
        <w:rPr>
          <w:sz w:val="26"/>
          <w:szCs w:val="26"/>
        </w:rPr>
        <w:t>3.4.1</w:t>
      </w:r>
      <w:r w:rsidRPr="001A1666">
        <w:rPr>
          <w:sz w:val="26"/>
          <w:szCs w:val="26"/>
        </w:rPr>
        <w:tab/>
        <w:t>Срок службы АКБ при количестве циклов «разряд-зарядов» не менее 800 и глубине разряда 60%, при температуре +20°С, должны быть не менее 18 лет.</w:t>
      </w:r>
    </w:p>
    <w:p w:rsidR="001A1666" w:rsidRPr="001A1666" w:rsidRDefault="001A1666" w:rsidP="00C9161C">
      <w:pPr>
        <w:tabs>
          <w:tab w:val="left" w:pos="567"/>
          <w:tab w:val="left" w:pos="709"/>
        </w:tabs>
        <w:jc w:val="both"/>
        <w:rPr>
          <w:sz w:val="26"/>
          <w:szCs w:val="26"/>
        </w:rPr>
      </w:pPr>
      <w:r w:rsidRPr="001A1666">
        <w:rPr>
          <w:sz w:val="26"/>
          <w:szCs w:val="26"/>
        </w:rPr>
        <w:t>3.4.2</w:t>
      </w:r>
      <w:r w:rsidRPr="001A1666">
        <w:rPr>
          <w:sz w:val="26"/>
          <w:szCs w:val="26"/>
        </w:rPr>
        <w:tab/>
      </w:r>
      <w:proofErr w:type="gramStart"/>
      <w:r w:rsidRPr="001A1666">
        <w:rPr>
          <w:sz w:val="26"/>
          <w:szCs w:val="26"/>
        </w:rPr>
        <w:t>В</w:t>
      </w:r>
      <w:proofErr w:type="gramEnd"/>
      <w:r w:rsidRPr="001A1666">
        <w:rPr>
          <w:sz w:val="26"/>
          <w:szCs w:val="26"/>
        </w:rPr>
        <w:t xml:space="preserve"> конце срока службы, емкость моноблочных батарей С</w:t>
      </w:r>
      <w:r w:rsidRPr="001A1666">
        <w:rPr>
          <w:sz w:val="20"/>
          <w:szCs w:val="20"/>
        </w:rPr>
        <w:t xml:space="preserve">10 </w:t>
      </w:r>
      <w:r w:rsidRPr="001A1666">
        <w:rPr>
          <w:sz w:val="26"/>
          <w:szCs w:val="26"/>
        </w:rPr>
        <w:t>(определяемая с помощью контрольного разряда) должна быть не ниже 80% от номинальной емкости С</w:t>
      </w:r>
      <w:r w:rsidRPr="001A1666">
        <w:rPr>
          <w:sz w:val="20"/>
          <w:szCs w:val="20"/>
        </w:rPr>
        <w:t>10</w:t>
      </w:r>
      <w:r w:rsidRPr="001A1666">
        <w:rPr>
          <w:sz w:val="26"/>
          <w:szCs w:val="26"/>
        </w:rPr>
        <w:t>.</w:t>
      </w:r>
    </w:p>
    <w:p w:rsidR="001A1666" w:rsidRPr="001A1666" w:rsidRDefault="001A1666" w:rsidP="00C9161C">
      <w:pPr>
        <w:tabs>
          <w:tab w:val="left" w:pos="567"/>
          <w:tab w:val="left" w:pos="709"/>
        </w:tabs>
        <w:jc w:val="both"/>
        <w:rPr>
          <w:sz w:val="26"/>
          <w:szCs w:val="26"/>
        </w:rPr>
      </w:pPr>
      <w:r w:rsidRPr="001A1666">
        <w:rPr>
          <w:sz w:val="26"/>
          <w:szCs w:val="26"/>
        </w:rPr>
        <w:t>3.4.3</w:t>
      </w:r>
      <w:r w:rsidRPr="001A1666">
        <w:rPr>
          <w:sz w:val="26"/>
          <w:szCs w:val="26"/>
        </w:rPr>
        <w:tab/>
        <w:t>На протяжении всего срока службы моноблочных батарей допустимо возникновение отказов не более чем на 1 моноблоке в год на 1000 находящихся в эксплуатации.</w:t>
      </w:r>
    </w:p>
    <w:p w:rsidR="001A1666" w:rsidRPr="001A1666" w:rsidRDefault="001A1666" w:rsidP="00C9161C">
      <w:pPr>
        <w:tabs>
          <w:tab w:val="left" w:pos="567"/>
          <w:tab w:val="left" w:pos="709"/>
          <w:tab w:val="left" w:pos="851"/>
        </w:tabs>
        <w:jc w:val="center"/>
        <w:rPr>
          <w:b/>
          <w:sz w:val="26"/>
          <w:szCs w:val="26"/>
        </w:rPr>
      </w:pPr>
      <w:r w:rsidRPr="001A1666">
        <w:rPr>
          <w:b/>
          <w:sz w:val="26"/>
          <w:szCs w:val="26"/>
        </w:rPr>
        <w:t>3.5 Требования к документации</w:t>
      </w:r>
    </w:p>
    <w:p w:rsidR="001A1666" w:rsidRPr="001A1666" w:rsidRDefault="001A1666" w:rsidP="00C9161C">
      <w:pPr>
        <w:tabs>
          <w:tab w:val="left" w:pos="57"/>
          <w:tab w:val="left" w:pos="567"/>
          <w:tab w:val="left" w:pos="709"/>
        </w:tabs>
        <w:jc w:val="both"/>
        <w:rPr>
          <w:sz w:val="26"/>
          <w:szCs w:val="26"/>
        </w:rPr>
      </w:pPr>
      <w:r w:rsidRPr="001A1666">
        <w:rPr>
          <w:sz w:val="26"/>
          <w:szCs w:val="26"/>
        </w:rPr>
        <w:t>3</w:t>
      </w:r>
      <w:r w:rsidRPr="001A1666">
        <w:rPr>
          <w:sz w:val="26"/>
          <w:szCs w:val="26"/>
          <w:lang w:val="x-none"/>
        </w:rPr>
        <w:t>.</w:t>
      </w:r>
      <w:r w:rsidRPr="001A1666">
        <w:rPr>
          <w:sz w:val="26"/>
          <w:szCs w:val="26"/>
        </w:rPr>
        <w:t>5.</w:t>
      </w:r>
      <w:r w:rsidRPr="001A1666">
        <w:rPr>
          <w:sz w:val="26"/>
          <w:szCs w:val="26"/>
          <w:lang w:val="x-none"/>
        </w:rPr>
        <w:t>1</w:t>
      </w:r>
      <w:r w:rsidRPr="001A1666">
        <w:rPr>
          <w:sz w:val="26"/>
          <w:szCs w:val="26"/>
          <w:lang w:val="x-none"/>
        </w:rPr>
        <w:tab/>
        <w:t>Вся документация должна быть на русском языке, иметь подпись уполномоченного представителя производителя/поставщика заверенную печатью.</w:t>
      </w:r>
    </w:p>
    <w:p w:rsidR="001A1666" w:rsidRPr="001A1666" w:rsidRDefault="001A1666" w:rsidP="00C9161C">
      <w:pPr>
        <w:tabs>
          <w:tab w:val="left" w:pos="57"/>
          <w:tab w:val="left" w:pos="567"/>
          <w:tab w:val="left" w:pos="709"/>
        </w:tabs>
        <w:jc w:val="both"/>
        <w:rPr>
          <w:sz w:val="26"/>
          <w:szCs w:val="26"/>
        </w:rPr>
      </w:pPr>
      <w:r w:rsidRPr="001A1666">
        <w:rPr>
          <w:sz w:val="26"/>
          <w:szCs w:val="26"/>
        </w:rPr>
        <w:t>3</w:t>
      </w:r>
      <w:r w:rsidRPr="001A1666">
        <w:rPr>
          <w:sz w:val="26"/>
          <w:szCs w:val="26"/>
          <w:lang w:val="x-none"/>
        </w:rPr>
        <w:t>.</w:t>
      </w:r>
      <w:r w:rsidRPr="001A1666">
        <w:rPr>
          <w:sz w:val="26"/>
          <w:szCs w:val="26"/>
        </w:rPr>
        <w:t>5.2</w:t>
      </w:r>
      <w:r w:rsidRPr="001A1666">
        <w:rPr>
          <w:sz w:val="26"/>
          <w:szCs w:val="26"/>
        </w:rPr>
        <w:tab/>
      </w:r>
      <w:r w:rsidRPr="001A1666">
        <w:rPr>
          <w:sz w:val="26"/>
          <w:szCs w:val="26"/>
          <w:lang w:val="x-none"/>
        </w:rPr>
        <w:t>Состав документации</w:t>
      </w:r>
      <w:r w:rsidRPr="001A1666">
        <w:rPr>
          <w:sz w:val="26"/>
          <w:szCs w:val="26"/>
        </w:rPr>
        <w:t xml:space="preserve"> при поставке аккумуляторных батарей</w:t>
      </w:r>
      <w:r w:rsidRPr="001A1666">
        <w:rPr>
          <w:sz w:val="26"/>
          <w:szCs w:val="26"/>
          <w:lang w:val="x-none"/>
        </w:rPr>
        <w:t>:</w:t>
      </w:r>
    </w:p>
    <w:p w:rsidR="001A1666" w:rsidRPr="001A1666" w:rsidRDefault="001A1666" w:rsidP="00C9161C">
      <w:pPr>
        <w:numPr>
          <w:ilvl w:val="0"/>
          <w:numId w:val="36"/>
        </w:numPr>
        <w:tabs>
          <w:tab w:val="left" w:pos="57"/>
          <w:tab w:val="left" w:pos="567"/>
        </w:tabs>
        <w:ind w:left="0" w:firstLine="0"/>
        <w:rPr>
          <w:sz w:val="26"/>
          <w:szCs w:val="26"/>
        </w:rPr>
      </w:pPr>
      <w:r w:rsidRPr="001A1666">
        <w:rPr>
          <w:sz w:val="26"/>
          <w:szCs w:val="26"/>
        </w:rPr>
        <w:t>Техническое описание и инструкция (руководство) по эксплуатации;</w:t>
      </w:r>
    </w:p>
    <w:p w:rsidR="001A1666" w:rsidRPr="001A1666" w:rsidRDefault="001A1666" w:rsidP="00C9161C">
      <w:pPr>
        <w:numPr>
          <w:ilvl w:val="0"/>
          <w:numId w:val="36"/>
        </w:numPr>
        <w:tabs>
          <w:tab w:val="left" w:pos="57"/>
          <w:tab w:val="left" w:pos="567"/>
        </w:tabs>
        <w:ind w:left="0" w:firstLine="0"/>
        <w:rPr>
          <w:sz w:val="26"/>
          <w:szCs w:val="26"/>
        </w:rPr>
      </w:pPr>
      <w:r w:rsidRPr="001A1666">
        <w:rPr>
          <w:sz w:val="26"/>
          <w:szCs w:val="26"/>
        </w:rPr>
        <w:t>Руководство по монтажу и вводу в эксплуатацию;</w:t>
      </w:r>
    </w:p>
    <w:p w:rsidR="001A1666" w:rsidRPr="001A1666" w:rsidRDefault="001A1666" w:rsidP="00C9161C">
      <w:pPr>
        <w:numPr>
          <w:ilvl w:val="0"/>
          <w:numId w:val="36"/>
        </w:numPr>
        <w:tabs>
          <w:tab w:val="left" w:pos="57"/>
          <w:tab w:val="left" w:pos="567"/>
        </w:tabs>
        <w:ind w:left="0" w:firstLine="0"/>
        <w:rPr>
          <w:sz w:val="26"/>
          <w:szCs w:val="26"/>
        </w:rPr>
      </w:pPr>
      <w:r w:rsidRPr="001A1666">
        <w:rPr>
          <w:sz w:val="26"/>
          <w:szCs w:val="26"/>
        </w:rPr>
        <w:t>Паспорт (формуляр);</w:t>
      </w:r>
    </w:p>
    <w:p w:rsidR="001A1666" w:rsidRPr="001A1666" w:rsidRDefault="001A1666" w:rsidP="00C9161C">
      <w:pPr>
        <w:numPr>
          <w:ilvl w:val="0"/>
          <w:numId w:val="36"/>
        </w:numPr>
        <w:tabs>
          <w:tab w:val="left" w:pos="57"/>
          <w:tab w:val="left" w:pos="567"/>
          <w:tab w:val="left" w:pos="709"/>
        </w:tabs>
        <w:ind w:left="0" w:firstLine="0"/>
        <w:rPr>
          <w:sz w:val="26"/>
          <w:szCs w:val="26"/>
        </w:rPr>
      </w:pPr>
      <w:r w:rsidRPr="001A1666">
        <w:rPr>
          <w:sz w:val="26"/>
          <w:szCs w:val="26"/>
        </w:rPr>
        <w:t>Инструкция по расшифровке индивидуального буквенно-цифрового кода аккумуляторов.</w:t>
      </w:r>
    </w:p>
    <w:p w:rsidR="001A1666" w:rsidRPr="001A1666" w:rsidRDefault="001A1666" w:rsidP="00C9161C">
      <w:pPr>
        <w:tabs>
          <w:tab w:val="left" w:pos="0"/>
          <w:tab w:val="left" w:pos="57"/>
          <w:tab w:val="left" w:pos="567"/>
          <w:tab w:val="left" w:pos="709"/>
        </w:tabs>
        <w:rPr>
          <w:sz w:val="26"/>
          <w:szCs w:val="26"/>
        </w:rPr>
      </w:pPr>
      <w:r w:rsidRPr="001A1666">
        <w:rPr>
          <w:sz w:val="26"/>
          <w:szCs w:val="26"/>
        </w:rPr>
        <w:t>3.5.3</w:t>
      </w:r>
      <w:r w:rsidRPr="001A1666">
        <w:rPr>
          <w:sz w:val="26"/>
          <w:szCs w:val="26"/>
        </w:rPr>
        <w:tab/>
        <w:t>Состав документации для предоставления в составе заявки участника:</w:t>
      </w:r>
    </w:p>
    <w:p w:rsidR="001A1666" w:rsidRPr="001A1666" w:rsidRDefault="001A1666" w:rsidP="00C9161C">
      <w:pPr>
        <w:numPr>
          <w:ilvl w:val="0"/>
          <w:numId w:val="36"/>
        </w:numPr>
        <w:tabs>
          <w:tab w:val="left" w:pos="57"/>
          <w:tab w:val="left" w:pos="567"/>
        </w:tabs>
        <w:ind w:left="0" w:firstLine="0"/>
        <w:rPr>
          <w:sz w:val="26"/>
          <w:szCs w:val="26"/>
        </w:rPr>
      </w:pPr>
      <w:r w:rsidRPr="001A1666">
        <w:rPr>
          <w:sz w:val="26"/>
          <w:szCs w:val="26"/>
        </w:rPr>
        <w:t>Технические условия (ТУ) производителя;</w:t>
      </w:r>
    </w:p>
    <w:p w:rsidR="001A1666" w:rsidRPr="001A1666" w:rsidRDefault="001A1666" w:rsidP="00C9161C">
      <w:pPr>
        <w:numPr>
          <w:ilvl w:val="0"/>
          <w:numId w:val="36"/>
        </w:numPr>
        <w:tabs>
          <w:tab w:val="left" w:pos="567"/>
        </w:tabs>
        <w:ind w:left="0" w:firstLine="0"/>
        <w:rPr>
          <w:sz w:val="26"/>
          <w:szCs w:val="26"/>
        </w:rPr>
      </w:pPr>
      <w:r w:rsidRPr="001A1666">
        <w:rPr>
          <w:sz w:val="26"/>
          <w:szCs w:val="26"/>
        </w:rPr>
        <w:t>Декларация о соответствии «Правилам применения оборудования электропитания средств связи», утвержденные 3 марта 2006 года Приказом №21 Министерства информационных технологий и связи РФ;</w:t>
      </w:r>
    </w:p>
    <w:p w:rsidR="001A1666" w:rsidRPr="001A1666" w:rsidRDefault="001A1666" w:rsidP="00C9161C">
      <w:pPr>
        <w:numPr>
          <w:ilvl w:val="0"/>
          <w:numId w:val="36"/>
        </w:numPr>
        <w:tabs>
          <w:tab w:val="left" w:pos="567"/>
        </w:tabs>
        <w:ind w:left="0" w:firstLine="0"/>
        <w:rPr>
          <w:sz w:val="26"/>
          <w:szCs w:val="26"/>
        </w:rPr>
      </w:pPr>
      <w:r w:rsidRPr="001A1666">
        <w:rPr>
          <w:sz w:val="26"/>
          <w:szCs w:val="26"/>
        </w:rPr>
        <w:t>Протокол испытаний от аккредитованной лаборатории, на основании которого, была принята Декларация о соответствии;</w:t>
      </w:r>
    </w:p>
    <w:p w:rsidR="001A1666" w:rsidRPr="001A1666" w:rsidRDefault="001A1666" w:rsidP="00C9161C">
      <w:pPr>
        <w:numPr>
          <w:ilvl w:val="0"/>
          <w:numId w:val="36"/>
        </w:numPr>
        <w:tabs>
          <w:tab w:val="left" w:pos="57"/>
          <w:tab w:val="left" w:pos="567"/>
        </w:tabs>
        <w:ind w:left="0" w:firstLine="0"/>
        <w:rPr>
          <w:sz w:val="26"/>
          <w:szCs w:val="26"/>
        </w:rPr>
      </w:pPr>
      <w:r w:rsidRPr="001A1666">
        <w:rPr>
          <w:sz w:val="26"/>
          <w:szCs w:val="26"/>
        </w:rPr>
        <w:t xml:space="preserve">Гигиенический сертификат и заключение о </w:t>
      </w:r>
      <w:proofErr w:type="spellStart"/>
      <w:r w:rsidRPr="001A1666">
        <w:rPr>
          <w:sz w:val="26"/>
          <w:szCs w:val="26"/>
        </w:rPr>
        <w:t>пожаровзрывобезопасности</w:t>
      </w:r>
      <w:proofErr w:type="spellEnd"/>
      <w:r w:rsidRPr="001A1666">
        <w:rPr>
          <w:sz w:val="26"/>
          <w:szCs w:val="26"/>
        </w:rPr>
        <w:t xml:space="preserve"> в соответствии с Приказом Министерства РФ по связи и информатизации от 25.12.2002 г. №148, п.3.10.23 «Об утверждении и введении в действие правил по охране труда при работах на радиорелейных линиях связи».</w:t>
      </w:r>
    </w:p>
    <w:p w:rsidR="001A1666" w:rsidRPr="001A1666" w:rsidRDefault="001A1666" w:rsidP="00C9161C">
      <w:pPr>
        <w:tabs>
          <w:tab w:val="left" w:pos="567"/>
        </w:tabs>
        <w:overflowPunct w:val="0"/>
        <w:autoSpaceDE w:val="0"/>
        <w:autoSpaceDN w:val="0"/>
        <w:adjustRightInd w:val="0"/>
        <w:rPr>
          <w:b/>
          <w:bCs/>
          <w:sz w:val="26"/>
          <w:szCs w:val="26"/>
        </w:rPr>
      </w:pPr>
    </w:p>
    <w:p w:rsidR="001A1666" w:rsidRPr="001A1666" w:rsidRDefault="001A1666" w:rsidP="00C9161C">
      <w:pPr>
        <w:tabs>
          <w:tab w:val="left" w:pos="567"/>
        </w:tabs>
        <w:overflowPunct w:val="0"/>
        <w:autoSpaceDE w:val="0"/>
        <w:autoSpaceDN w:val="0"/>
        <w:adjustRightInd w:val="0"/>
        <w:jc w:val="center"/>
        <w:rPr>
          <w:b/>
          <w:bCs/>
          <w:sz w:val="26"/>
          <w:szCs w:val="26"/>
        </w:rPr>
      </w:pPr>
      <w:r w:rsidRPr="001A1666">
        <w:rPr>
          <w:b/>
          <w:bCs/>
          <w:sz w:val="26"/>
          <w:szCs w:val="26"/>
        </w:rPr>
        <w:t>3.6 Требования к комплектности поставки оборудования</w:t>
      </w:r>
    </w:p>
    <w:p w:rsidR="001A1666" w:rsidRPr="001A1666" w:rsidRDefault="001A1666" w:rsidP="00C9161C">
      <w:pPr>
        <w:tabs>
          <w:tab w:val="left" w:pos="567"/>
        </w:tabs>
        <w:overflowPunct w:val="0"/>
        <w:autoSpaceDE w:val="0"/>
        <w:autoSpaceDN w:val="0"/>
        <w:adjustRightInd w:val="0"/>
        <w:rPr>
          <w:bCs/>
          <w:sz w:val="26"/>
          <w:szCs w:val="26"/>
        </w:rPr>
      </w:pPr>
      <w:r w:rsidRPr="001A1666">
        <w:rPr>
          <w:bCs/>
          <w:sz w:val="26"/>
          <w:szCs w:val="26"/>
        </w:rPr>
        <w:t>В комплект поставки должны входить все необходимые компоненты для обеспечения работоспособности оборудования.</w:t>
      </w:r>
    </w:p>
    <w:p w:rsidR="001A1666" w:rsidRPr="001A1666" w:rsidRDefault="001A1666" w:rsidP="00C9161C">
      <w:pPr>
        <w:tabs>
          <w:tab w:val="left" w:pos="567"/>
        </w:tabs>
        <w:rPr>
          <w:color w:val="000000"/>
          <w:sz w:val="26"/>
          <w:szCs w:val="26"/>
        </w:rPr>
      </w:pPr>
      <w:r w:rsidRPr="001A1666">
        <w:rPr>
          <w:color w:val="000000"/>
          <w:sz w:val="26"/>
          <w:szCs w:val="26"/>
        </w:rPr>
        <w:t>В комплект поставки должны входить:</w:t>
      </w:r>
    </w:p>
    <w:p w:rsidR="001A1666" w:rsidRPr="001A1666" w:rsidRDefault="001A1666" w:rsidP="00C9161C">
      <w:pPr>
        <w:numPr>
          <w:ilvl w:val="0"/>
          <w:numId w:val="32"/>
        </w:numPr>
        <w:tabs>
          <w:tab w:val="left" w:pos="567"/>
        </w:tabs>
        <w:ind w:left="0" w:firstLine="0"/>
        <w:contextualSpacing/>
        <w:rPr>
          <w:color w:val="000000"/>
          <w:sz w:val="26"/>
          <w:szCs w:val="26"/>
          <w:lang w:val="x-none" w:eastAsia="x-none"/>
        </w:rPr>
      </w:pPr>
      <w:r w:rsidRPr="001A1666">
        <w:rPr>
          <w:color w:val="000000"/>
          <w:sz w:val="26"/>
          <w:szCs w:val="26"/>
          <w:lang w:eastAsia="x-none"/>
        </w:rPr>
        <w:t>Аккумуляторные батареи (Таблица 1);</w:t>
      </w:r>
    </w:p>
    <w:p w:rsidR="001A1666" w:rsidRPr="001A1666" w:rsidRDefault="001A1666" w:rsidP="00C9161C">
      <w:pPr>
        <w:numPr>
          <w:ilvl w:val="0"/>
          <w:numId w:val="32"/>
        </w:numPr>
        <w:tabs>
          <w:tab w:val="left" w:pos="567"/>
        </w:tabs>
        <w:ind w:left="0" w:firstLine="0"/>
        <w:contextualSpacing/>
        <w:rPr>
          <w:color w:val="000000"/>
          <w:sz w:val="26"/>
          <w:szCs w:val="26"/>
          <w:lang w:val="x-none" w:eastAsia="x-none"/>
        </w:rPr>
      </w:pPr>
      <w:r w:rsidRPr="001A1666">
        <w:rPr>
          <w:color w:val="000000"/>
          <w:sz w:val="26"/>
          <w:szCs w:val="26"/>
          <w:lang w:eastAsia="x-none"/>
        </w:rPr>
        <w:t>Межэлементные перемычки;</w:t>
      </w:r>
    </w:p>
    <w:p w:rsidR="001A1666" w:rsidRPr="001A1666" w:rsidRDefault="001A1666" w:rsidP="00C9161C">
      <w:pPr>
        <w:numPr>
          <w:ilvl w:val="0"/>
          <w:numId w:val="32"/>
        </w:numPr>
        <w:tabs>
          <w:tab w:val="left" w:pos="567"/>
        </w:tabs>
        <w:ind w:left="0" w:firstLine="0"/>
        <w:contextualSpacing/>
        <w:rPr>
          <w:color w:val="000000"/>
          <w:sz w:val="26"/>
          <w:szCs w:val="26"/>
          <w:lang w:val="x-none" w:eastAsia="x-none"/>
        </w:rPr>
      </w:pPr>
      <w:r w:rsidRPr="001A1666">
        <w:rPr>
          <w:color w:val="000000"/>
          <w:sz w:val="26"/>
          <w:szCs w:val="26"/>
          <w:lang w:eastAsia="x-none"/>
        </w:rPr>
        <w:t>Колпачки в зависимости от типа перемычек;</w:t>
      </w:r>
    </w:p>
    <w:p w:rsidR="001A1666" w:rsidRPr="001A1666" w:rsidRDefault="001A1666" w:rsidP="00C9161C">
      <w:pPr>
        <w:numPr>
          <w:ilvl w:val="0"/>
          <w:numId w:val="32"/>
        </w:numPr>
        <w:tabs>
          <w:tab w:val="left" w:pos="567"/>
        </w:tabs>
        <w:ind w:left="0" w:firstLine="0"/>
        <w:contextualSpacing/>
        <w:rPr>
          <w:color w:val="000000"/>
          <w:sz w:val="26"/>
          <w:szCs w:val="26"/>
          <w:lang w:val="x-none" w:eastAsia="x-none"/>
        </w:rPr>
      </w:pPr>
      <w:r w:rsidRPr="001A1666">
        <w:rPr>
          <w:color w:val="000000"/>
          <w:sz w:val="26"/>
          <w:szCs w:val="26"/>
          <w:lang w:eastAsia="x-none"/>
        </w:rPr>
        <w:t>Крепежные изделия (болты);</w:t>
      </w:r>
    </w:p>
    <w:p w:rsidR="001A1666" w:rsidRPr="001A1666" w:rsidRDefault="001A1666" w:rsidP="00C9161C">
      <w:pPr>
        <w:numPr>
          <w:ilvl w:val="0"/>
          <w:numId w:val="32"/>
        </w:numPr>
        <w:tabs>
          <w:tab w:val="left" w:pos="567"/>
        </w:tabs>
        <w:ind w:left="0" w:firstLine="0"/>
        <w:contextualSpacing/>
        <w:rPr>
          <w:color w:val="000000"/>
          <w:sz w:val="26"/>
          <w:szCs w:val="26"/>
          <w:lang w:val="x-none" w:eastAsia="x-none"/>
        </w:rPr>
      </w:pPr>
      <w:r w:rsidRPr="001A1666">
        <w:rPr>
          <w:color w:val="000000"/>
          <w:sz w:val="26"/>
          <w:szCs w:val="26"/>
          <w:lang w:eastAsia="x-none"/>
        </w:rPr>
        <w:t>Номерные знаки;</w:t>
      </w:r>
    </w:p>
    <w:p w:rsidR="001A1666" w:rsidRPr="001A1666" w:rsidRDefault="001A1666" w:rsidP="00C9161C">
      <w:pPr>
        <w:numPr>
          <w:ilvl w:val="0"/>
          <w:numId w:val="32"/>
        </w:numPr>
        <w:tabs>
          <w:tab w:val="left" w:pos="567"/>
        </w:tabs>
        <w:ind w:left="0" w:firstLine="0"/>
        <w:contextualSpacing/>
        <w:rPr>
          <w:color w:val="000000"/>
          <w:sz w:val="26"/>
          <w:szCs w:val="26"/>
          <w:lang w:val="x-none" w:eastAsia="x-none"/>
        </w:rPr>
      </w:pPr>
      <w:r w:rsidRPr="001A1666">
        <w:rPr>
          <w:color w:val="000000"/>
          <w:sz w:val="26"/>
          <w:szCs w:val="26"/>
          <w:lang w:eastAsia="x-none"/>
        </w:rPr>
        <w:t>Стеллажи по заказу (Таблица 2);</w:t>
      </w:r>
    </w:p>
    <w:p w:rsidR="001A1666" w:rsidRPr="001A1666" w:rsidRDefault="001A1666" w:rsidP="00C9161C">
      <w:pPr>
        <w:numPr>
          <w:ilvl w:val="0"/>
          <w:numId w:val="32"/>
        </w:numPr>
        <w:tabs>
          <w:tab w:val="left" w:pos="567"/>
        </w:tabs>
        <w:ind w:left="0" w:firstLine="0"/>
        <w:contextualSpacing/>
        <w:rPr>
          <w:color w:val="000000"/>
          <w:sz w:val="26"/>
          <w:szCs w:val="26"/>
          <w:lang w:val="x-none" w:eastAsia="x-none"/>
        </w:rPr>
      </w:pPr>
      <w:r w:rsidRPr="001A1666">
        <w:rPr>
          <w:color w:val="000000"/>
          <w:sz w:val="26"/>
          <w:szCs w:val="26"/>
          <w:lang w:eastAsia="x-none"/>
        </w:rPr>
        <w:t>Технический паспорт;</w:t>
      </w:r>
    </w:p>
    <w:p w:rsidR="001A1666" w:rsidRPr="001A1666" w:rsidRDefault="001A1666" w:rsidP="00C9161C">
      <w:pPr>
        <w:numPr>
          <w:ilvl w:val="0"/>
          <w:numId w:val="32"/>
        </w:numPr>
        <w:tabs>
          <w:tab w:val="left" w:pos="567"/>
        </w:tabs>
        <w:ind w:left="0" w:firstLine="0"/>
        <w:contextualSpacing/>
        <w:rPr>
          <w:color w:val="000000"/>
          <w:sz w:val="26"/>
          <w:szCs w:val="26"/>
          <w:lang w:val="x-none" w:eastAsia="x-none"/>
        </w:rPr>
      </w:pPr>
      <w:r w:rsidRPr="001A1666">
        <w:rPr>
          <w:color w:val="000000"/>
          <w:sz w:val="26"/>
          <w:szCs w:val="26"/>
          <w:lang w:eastAsia="x-none"/>
        </w:rPr>
        <w:t>Техническая документация;</w:t>
      </w:r>
    </w:p>
    <w:p w:rsidR="001A1666" w:rsidRPr="001A1666" w:rsidRDefault="001A1666" w:rsidP="00C9161C">
      <w:pPr>
        <w:numPr>
          <w:ilvl w:val="0"/>
          <w:numId w:val="32"/>
        </w:numPr>
        <w:tabs>
          <w:tab w:val="left" w:pos="567"/>
        </w:tabs>
        <w:ind w:left="0" w:firstLine="0"/>
        <w:contextualSpacing/>
        <w:rPr>
          <w:color w:val="000000"/>
          <w:sz w:val="26"/>
          <w:szCs w:val="26"/>
          <w:lang w:val="x-none" w:eastAsia="x-none"/>
        </w:rPr>
      </w:pPr>
      <w:r w:rsidRPr="001A1666">
        <w:rPr>
          <w:color w:val="000000"/>
          <w:sz w:val="26"/>
          <w:szCs w:val="26"/>
          <w:lang w:eastAsia="x-none"/>
        </w:rPr>
        <w:t>Товаросопроводительная документация.</w:t>
      </w:r>
    </w:p>
    <w:p w:rsidR="001A1666" w:rsidRPr="001A1666" w:rsidRDefault="001A1666" w:rsidP="00C9161C">
      <w:pPr>
        <w:tabs>
          <w:tab w:val="left" w:pos="567"/>
        </w:tabs>
        <w:rPr>
          <w:color w:val="000000"/>
          <w:sz w:val="26"/>
          <w:szCs w:val="26"/>
        </w:rPr>
      </w:pPr>
    </w:p>
    <w:p w:rsidR="001A1666" w:rsidRPr="001A1666" w:rsidRDefault="001A1666" w:rsidP="00C9161C">
      <w:pPr>
        <w:tabs>
          <w:tab w:val="left" w:pos="567"/>
        </w:tabs>
        <w:jc w:val="center"/>
        <w:rPr>
          <w:b/>
          <w:color w:val="000000"/>
          <w:sz w:val="26"/>
          <w:szCs w:val="26"/>
        </w:rPr>
      </w:pPr>
      <w:r w:rsidRPr="001A1666">
        <w:rPr>
          <w:b/>
          <w:color w:val="000000"/>
          <w:sz w:val="26"/>
          <w:szCs w:val="26"/>
        </w:rPr>
        <w:t>3.7 Требования к маркировке</w:t>
      </w:r>
    </w:p>
    <w:p w:rsidR="001A1666" w:rsidRPr="001A1666" w:rsidRDefault="001A1666" w:rsidP="00C9161C">
      <w:pPr>
        <w:tabs>
          <w:tab w:val="left" w:pos="57"/>
          <w:tab w:val="left" w:pos="567"/>
          <w:tab w:val="left" w:pos="709"/>
        </w:tabs>
        <w:jc w:val="both"/>
        <w:rPr>
          <w:sz w:val="26"/>
          <w:szCs w:val="26"/>
        </w:rPr>
      </w:pPr>
      <w:r w:rsidRPr="001A1666">
        <w:rPr>
          <w:sz w:val="26"/>
          <w:szCs w:val="26"/>
        </w:rPr>
        <w:t>3.7.1</w:t>
      </w:r>
      <w:r w:rsidRPr="001A1666">
        <w:rPr>
          <w:sz w:val="26"/>
          <w:szCs w:val="26"/>
        </w:rPr>
        <w:tab/>
        <w:t>На каждой АКБ должна быть нанесена маркировка знаков полярности «+» плюс и «-» минус полюсных выводов. Знаки полярности должны быть выпуклыми, и должны находиться на крышке АКБ, рядом с положительным и отрицательным полюсными выводами.</w:t>
      </w:r>
    </w:p>
    <w:p w:rsidR="001A1666" w:rsidRPr="001A1666" w:rsidRDefault="001A1666" w:rsidP="00C9161C">
      <w:pPr>
        <w:tabs>
          <w:tab w:val="left" w:pos="57"/>
          <w:tab w:val="left" w:pos="567"/>
          <w:tab w:val="left" w:pos="709"/>
        </w:tabs>
        <w:jc w:val="both"/>
        <w:rPr>
          <w:sz w:val="26"/>
          <w:szCs w:val="26"/>
        </w:rPr>
      </w:pPr>
      <w:r w:rsidRPr="001A1666">
        <w:rPr>
          <w:sz w:val="26"/>
          <w:szCs w:val="26"/>
        </w:rPr>
        <w:t>3.7.2</w:t>
      </w:r>
      <w:r w:rsidRPr="001A1666">
        <w:rPr>
          <w:sz w:val="26"/>
          <w:szCs w:val="26"/>
        </w:rPr>
        <w:tab/>
        <w:t>На крышке или стенке корпуса каждой АКБ должна быть нанесена маркировка с указанием:</w:t>
      </w:r>
    </w:p>
    <w:p w:rsidR="001A1666" w:rsidRPr="001A1666" w:rsidRDefault="001A1666" w:rsidP="00C9161C">
      <w:pPr>
        <w:numPr>
          <w:ilvl w:val="0"/>
          <w:numId w:val="33"/>
        </w:numPr>
        <w:tabs>
          <w:tab w:val="left" w:pos="57"/>
          <w:tab w:val="left" w:pos="567"/>
        </w:tabs>
        <w:ind w:left="0" w:firstLine="0"/>
        <w:jc w:val="both"/>
        <w:rPr>
          <w:sz w:val="26"/>
          <w:szCs w:val="26"/>
        </w:rPr>
      </w:pPr>
      <w:r w:rsidRPr="001A1666">
        <w:rPr>
          <w:sz w:val="26"/>
          <w:szCs w:val="26"/>
        </w:rPr>
        <w:t>товарного знака предприятия-изготовителя;</w:t>
      </w:r>
    </w:p>
    <w:p w:rsidR="001A1666" w:rsidRPr="001A1666" w:rsidRDefault="001A1666" w:rsidP="00C9161C">
      <w:pPr>
        <w:numPr>
          <w:ilvl w:val="0"/>
          <w:numId w:val="33"/>
        </w:numPr>
        <w:tabs>
          <w:tab w:val="left" w:pos="57"/>
          <w:tab w:val="left" w:pos="567"/>
        </w:tabs>
        <w:ind w:left="0" w:firstLine="0"/>
        <w:jc w:val="both"/>
        <w:rPr>
          <w:sz w:val="26"/>
          <w:szCs w:val="26"/>
        </w:rPr>
      </w:pPr>
      <w:r w:rsidRPr="001A1666">
        <w:rPr>
          <w:sz w:val="26"/>
          <w:szCs w:val="26"/>
        </w:rPr>
        <w:t>страны происхождения;</w:t>
      </w:r>
    </w:p>
    <w:p w:rsidR="001A1666" w:rsidRPr="001A1666" w:rsidRDefault="001A1666" w:rsidP="00C9161C">
      <w:pPr>
        <w:numPr>
          <w:ilvl w:val="0"/>
          <w:numId w:val="33"/>
        </w:numPr>
        <w:tabs>
          <w:tab w:val="left" w:pos="57"/>
          <w:tab w:val="left" w:pos="567"/>
        </w:tabs>
        <w:ind w:left="0" w:firstLine="0"/>
        <w:jc w:val="both"/>
        <w:rPr>
          <w:sz w:val="26"/>
          <w:szCs w:val="26"/>
        </w:rPr>
      </w:pPr>
      <w:r w:rsidRPr="001A1666">
        <w:rPr>
          <w:sz w:val="26"/>
          <w:szCs w:val="26"/>
        </w:rPr>
        <w:t>условного обозначения АКБ;</w:t>
      </w:r>
    </w:p>
    <w:p w:rsidR="001A1666" w:rsidRPr="001A1666" w:rsidRDefault="001A1666" w:rsidP="00C9161C">
      <w:pPr>
        <w:numPr>
          <w:ilvl w:val="0"/>
          <w:numId w:val="33"/>
        </w:numPr>
        <w:tabs>
          <w:tab w:val="left" w:pos="57"/>
          <w:tab w:val="left" w:pos="567"/>
        </w:tabs>
        <w:ind w:left="0" w:firstLine="0"/>
        <w:jc w:val="both"/>
        <w:rPr>
          <w:sz w:val="26"/>
          <w:szCs w:val="26"/>
        </w:rPr>
      </w:pPr>
      <w:r w:rsidRPr="001A1666">
        <w:rPr>
          <w:sz w:val="26"/>
          <w:szCs w:val="26"/>
        </w:rPr>
        <w:t>номинальной емкости в ампер-часах с указанием режима разряда;</w:t>
      </w:r>
    </w:p>
    <w:p w:rsidR="001A1666" w:rsidRPr="001A1666" w:rsidRDefault="001A1666" w:rsidP="00C9161C">
      <w:pPr>
        <w:numPr>
          <w:ilvl w:val="0"/>
          <w:numId w:val="33"/>
        </w:numPr>
        <w:tabs>
          <w:tab w:val="left" w:pos="57"/>
          <w:tab w:val="left" w:pos="567"/>
        </w:tabs>
        <w:ind w:left="0" w:firstLine="0"/>
        <w:jc w:val="both"/>
        <w:rPr>
          <w:sz w:val="26"/>
          <w:szCs w:val="26"/>
        </w:rPr>
      </w:pPr>
      <w:r w:rsidRPr="001A1666">
        <w:rPr>
          <w:sz w:val="26"/>
          <w:szCs w:val="26"/>
        </w:rPr>
        <w:t xml:space="preserve">напряжение непрерывного </w:t>
      </w:r>
      <w:proofErr w:type="spellStart"/>
      <w:r w:rsidRPr="001A1666">
        <w:rPr>
          <w:sz w:val="26"/>
          <w:szCs w:val="26"/>
        </w:rPr>
        <w:t>подзаряда</w:t>
      </w:r>
      <w:proofErr w:type="spellEnd"/>
      <w:r w:rsidRPr="001A1666">
        <w:rPr>
          <w:sz w:val="26"/>
          <w:szCs w:val="26"/>
        </w:rPr>
        <w:t xml:space="preserve"> (</w:t>
      </w:r>
      <w:proofErr w:type="spellStart"/>
      <w:r w:rsidRPr="001A1666">
        <w:rPr>
          <w:sz w:val="26"/>
          <w:szCs w:val="26"/>
        </w:rPr>
        <w:t>флотирующего</w:t>
      </w:r>
      <w:proofErr w:type="spellEnd"/>
      <w:r w:rsidRPr="001A1666">
        <w:rPr>
          <w:sz w:val="26"/>
          <w:szCs w:val="26"/>
        </w:rPr>
        <w:t xml:space="preserve"> режима) при температуре +20°С или +25°С;</w:t>
      </w:r>
    </w:p>
    <w:p w:rsidR="001A1666" w:rsidRPr="001A1666" w:rsidRDefault="001A1666" w:rsidP="00C9161C">
      <w:pPr>
        <w:numPr>
          <w:ilvl w:val="0"/>
          <w:numId w:val="33"/>
        </w:numPr>
        <w:tabs>
          <w:tab w:val="left" w:pos="57"/>
          <w:tab w:val="left" w:pos="142"/>
          <w:tab w:val="left" w:pos="567"/>
        </w:tabs>
        <w:ind w:left="0" w:firstLine="0"/>
        <w:jc w:val="both"/>
        <w:rPr>
          <w:sz w:val="26"/>
          <w:szCs w:val="26"/>
        </w:rPr>
      </w:pPr>
      <w:r w:rsidRPr="001A1666">
        <w:rPr>
          <w:sz w:val="26"/>
          <w:szCs w:val="26"/>
        </w:rPr>
        <w:t xml:space="preserve">       даты выпуска (день, месяц, год);</w:t>
      </w:r>
    </w:p>
    <w:p w:rsidR="001A1666" w:rsidRPr="001A1666" w:rsidRDefault="001A1666" w:rsidP="00C9161C">
      <w:pPr>
        <w:numPr>
          <w:ilvl w:val="0"/>
          <w:numId w:val="33"/>
        </w:numPr>
        <w:tabs>
          <w:tab w:val="left" w:pos="57"/>
          <w:tab w:val="left" w:pos="567"/>
        </w:tabs>
        <w:ind w:left="0" w:firstLine="0"/>
        <w:jc w:val="both"/>
        <w:rPr>
          <w:sz w:val="26"/>
          <w:szCs w:val="26"/>
        </w:rPr>
      </w:pPr>
      <w:r w:rsidRPr="001A1666">
        <w:rPr>
          <w:sz w:val="26"/>
          <w:szCs w:val="26"/>
        </w:rPr>
        <w:t>серийного номера моноблока;</w:t>
      </w:r>
    </w:p>
    <w:p w:rsidR="001A1666" w:rsidRPr="001A1666" w:rsidRDefault="001A1666" w:rsidP="00C9161C">
      <w:pPr>
        <w:numPr>
          <w:ilvl w:val="0"/>
          <w:numId w:val="33"/>
        </w:numPr>
        <w:tabs>
          <w:tab w:val="left" w:pos="57"/>
          <w:tab w:val="left" w:pos="567"/>
        </w:tabs>
        <w:ind w:left="0" w:firstLine="0"/>
        <w:jc w:val="both"/>
        <w:rPr>
          <w:sz w:val="26"/>
          <w:szCs w:val="26"/>
        </w:rPr>
      </w:pPr>
      <w:r w:rsidRPr="001A1666">
        <w:rPr>
          <w:sz w:val="26"/>
          <w:szCs w:val="26"/>
        </w:rPr>
        <w:t>предупредительных символов;</w:t>
      </w:r>
    </w:p>
    <w:p w:rsidR="001A1666" w:rsidRPr="001A1666" w:rsidRDefault="001A1666" w:rsidP="00C9161C">
      <w:pPr>
        <w:numPr>
          <w:ilvl w:val="0"/>
          <w:numId w:val="33"/>
        </w:numPr>
        <w:tabs>
          <w:tab w:val="left" w:pos="57"/>
          <w:tab w:val="left" w:pos="567"/>
        </w:tabs>
        <w:ind w:left="0" w:firstLine="0"/>
        <w:jc w:val="both"/>
        <w:rPr>
          <w:sz w:val="26"/>
          <w:szCs w:val="26"/>
        </w:rPr>
      </w:pPr>
      <w:r w:rsidRPr="001A1666">
        <w:rPr>
          <w:sz w:val="26"/>
          <w:szCs w:val="26"/>
        </w:rPr>
        <w:t>символов защиты окружающей среды и переработки;</w:t>
      </w:r>
    </w:p>
    <w:p w:rsidR="001A1666" w:rsidRPr="001A1666" w:rsidRDefault="001A1666" w:rsidP="00C9161C">
      <w:pPr>
        <w:numPr>
          <w:ilvl w:val="0"/>
          <w:numId w:val="33"/>
        </w:numPr>
        <w:tabs>
          <w:tab w:val="left" w:pos="57"/>
          <w:tab w:val="left" w:pos="567"/>
        </w:tabs>
        <w:ind w:left="0" w:firstLine="0"/>
        <w:jc w:val="both"/>
        <w:rPr>
          <w:sz w:val="26"/>
          <w:szCs w:val="26"/>
        </w:rPr>
      </w:pPr>
      <w:r w:rsidRPr="001A1666">
        <w:rPr>
          <w:sz w:val="26"/>
          <w:szCs w:val="26"/>
        </w:rPr>
        <w:t>знаков соответствия действующим стандартам.</w:t>
      </w:r>
    </w:p>
    <w:p w:rsidR="001A1666" w:rsidRPr="001A1666" w:rsidRDefault="001A1666" w:rsidP="00C9161C">
      <w:pPr>
        <w:tabs>
          <w:tab w:val="left" w:pos="57"/>
          <w:tab w:val="left" w:pos="567"/>
          <w:tab w:val="left" w:pos="709"/>
        </w:tabs>
        <w:jc w:val="both"/>
        <w:rPr>
          <w:sz w:val="26"/>
          <w:szCs w:val="26"/>
        </w:rPr>
      </w:pPr>
      <w:r w:rsidRPr="001A1666">
        <w:rPr>
          <w:sz w:val="26"/>
          <w:szCs w:val="26"/>
        </w:rPr>
        <w:t>3.7.3</w:t>
      </w:r>
      <w:r w:rsidRPr="001A1666">
        <w:rPr>
          <w:sz w:val="26"/>
          <w:szCs w:val="26"/>
        </w:rPr>
        <w:tab/>
        <w:t xml:space="preserve">Способ нанесения даты выпуска и серийного номера, должен обеспечить </w:t>
      </w:r>
      <w:proofErr w:type="spellStart"/>
      <w:r w:rsidRPr="001A1666">
        <w:rPr>
          <w:sz w:val="26"/>
          <w:szCs w:val="26"/>
        </w:rPr>
        <w:t>нестираемость</w:t>
      </w:r>
      <w:proofErr w:type="spellEnd"/>
      <w:r w:rsidRPr="001A1666">
        <w:rPr>
          <w:sz w:val="26"/>
          <w:szCs w:val="26"/>
        </w:rPr>
        <w:t xml:space="preserve"> в процессе эксплуатации и стойкость к воздействию химических веществ.</w:t>
      </w:r>
    </w:p>
    <w:p w:rsidR="001A1666" w:rsidRPr="001A1666" w:rsidRDefault="001A1666" w:rsidP="00C9161C">
      <w:pPr>
        <w:tabs>
          <w:tab w:val="left" w:pos="567"/>
        </w:tabs>
        <w:overflowPunct w:val="0"/>
        <w:autoSpaceDE w:val="0"/>
        <w:autoSpaceDN w:val="0"/>
        <w:adjustRightInd w:val="0"/>
        <w:jc w:val="both"/>
        <w:rPr>
          <w:bCs/>
          <w:sz w:val="26"/>
          <w:szCs w:val="26"/>
        </w:rPr>
      </w:pPr>
      <w:r w:rsidRPr="001A1666">
        <w:rPr>
          <w:bCs/>
          <w:sz w:val="26"/>
          <w:szCs w:val="26"/>
        </w:rPr>
        <w:t>3.7.4</w:t>
      </w:r>
      <w:r w:rsidRPr="001A1666">
        <w:rPr>
          <w:bCs/>
          <w:sz w:val="26"/>
          <w:szCs w:val="26"/>
        </w:rPr>
        <w:tab/>
        <w:t>Если информация о дате изготовления нанесена в зашифрованном виде, то представить расшифровку условных обозначений.</w:t>
      </w:r>
    </w:p>
    <w:p w:rsidR="001A1666" w:rsidRPr="001A1666" w:rsidRDefault="001A1666" w:rsidP="00C9161C">
      <w:pPr>
        <w:tabs>
          <w:tab w:val="left" w:pos="567"/>
        </w:tabs>
        <w:rPr>
          <w:color w:val="000000"/>
          <w:sz w:val="26"/>
          <w:szCs w:val="26"/>
        </w:rPr>
      </w:pPr>
    </w:p>
    <w:p w:rsidR="001A1666" w:rsidRPr="001A1666" w:rsidRDefault="001A1666" w:rsidP="00C9161C">
      <w:pPr>
        <w:tabs>
          <w:tab w:val="left" w:pos="567"/>
        </w:tabs>
        <w:jc w:val="center"/>
        <w:rPr>
          <w:b/>
          <w:color w:val="000000"/>
          <w:sz w:val="26"/>
          <w:szCs w:val="26"/>
        </w:rPr>
      </w:pPr>
      <w:r w:rsidRPr="001A1666">
        <w:rPr>
          <w:b/>
          <w:color w:val="000000"/>
          <w:sz w:val="26"/>
          <w:szCs w:val="26"/>
        </w:rPr>
        <w:t>3.8 Требования к упаковке</w:t>
      </w:r>
    </w:p>
    <w:p w:rsidR="001A1666" w:rsidRPr="001A1666" w:rsidRDefault="001A1666" w:rsidP="00C9161C">
      <w:pPr>
        <w:tabs>
          <w:tab w:val="left" w:pos="57"/>
          <w:tab w:val="left" w:pos="142"/>
          <w:tab w:val="left" w:pos="567"/>
          <w:tab w:val="left" w:pos="709"/>
        </w:tabs>
        <w:rPr>
          <w:sz w:val="26"/>
          <w:szCs w:val="26"/>
        </w:rPr>
      </w:pPr>
      <w:r w:rsidRPr="001A1666">
        <w:rPr>
          <w:sz w:val="26"/>
          <w:szCs w:val="26"/>
        </w:rPr>
        <w:t>3.8.1</w:t>
      </w:r>
      <w:r w:rsidRPr="001A1666">
        <w:rPr>
          <w:sz w:val="26"/>
          <w:szCs w:val="26"/>
        </w:rPr>
        <w:tab/>
        <w:t>АКБ должны упаковываться в транспортную тару, обеспечивающую сохранность во время погрузки/разгрузки, транспортирования и хранения. В качестве транспортной тары должны применяться деревянные поддоны.</w:t>
      </w:r>
    </w:p>
    <w:p w:rsidR="001A1666" w:rsidRPr="001A1666" w:rsidRDefault="001A1666" w:rsidP="00C9161C">
      <w:pPr>
        <w:tabs>
          <w:tab w:val="left" w:pos="57"/>
          <w:tab w:val="left" w:pos="142"/>
          <w:tab w:val="left" w:pos="567"/>
          <w:tab w:val="left" w:pos="709"/>
        </w:tabs>
        <w:rPr>
          <w:sz w:val="26"/>
          <w:szCs w:val="26"/>
        </w:rPr>
      </w:pPr>
      <w:r w:rsidRPr="001A1666">
        <w:rPr>
          <w:sz w:val="26"/>
          <w:szCs w:val="26"/>
        </w:rPr>
        <w:t>3.8.2</w:t>
      </w:r>
      <w:r w:rsidRPr="001A1666">
        <w:rPr>
          <w:sz w:val="26"/>
          <w:szCs w:val="26"/>
        </w:rPr>
        <w:tab/>
        <w:t xml:space="preserve">АКБ должны устанавливаться на деревянных поддонах в вертикальном положении. АКБ должны быть надежно закреплены на поддоне. Поддон с установленными на нём АКБ должен быть накрыт полиэтиленовой пленкой толщиной не менее 0,1 мм. Поверх пленки должен быть установлен короб из </w:t>
      </w:r>
      <w:proofErr w:type="spellStart"/>
      <w:r w:rsidRPr="001A1666">
        <w:rPr>
          <w:sz w:val="26"/>
          <w:szCs w:val="26"/>
        </w:rPr>
        <w:t>гофрокартона</w:t>
      </w:r>
      <w:proofErr w:type="spellEnd"/>
      <w:r w:rsidRPr="001A1666">
        <w:rPr>
          <w:sz w:val="26"/>
          <w:szCs w:val="26"/>
        </w:rPr>
        <w:t>, который притянут к поддону прочной полимерной упаковочной лентой.</w:t>
      </w:r>
    </w:p>
    <w:p w:rsidR="001A1666" w:rsidRPr="001A1666" w:rsidRDefault="001A1666" w:rsidP="00C9161C">
      <w:pPr>
        <w:tabs>
          <w:tab w:val="left" w:pos="57"/>
          <w:tab w:val="left" w:pos="142"/>
          <w:tab w:val="left" w:pos="567"/>
          <w:tab w:val="left" w:pos="709"/>
        </w:tabs>
        <w:rPr>
          <w:sz w:val="26"/>
          <w:szCs w:val="26"/>
        </w:rPr>
      </w:pPr>
      <w:r w:rsidRPr="001A1666">
        <w:rPr>
          <w:sz w:val="26"/>
          <w:szCs w:val="26"/>
        </w:rPr>
        <w:t>3.8.3</w:t>
      </w:r>
      <w:r w:rsidRPr="001A1666">
        <w:rPr>
          <w:sz w:val="26"/>
          <w:szCs w:val="26"/>
        </w:rPr>
        <w:tab/>
        <w:t>На каждую упаковку несмываемой краской должна быть нанесена информация:</w:t>
      </w:r>
    </w:p>
    <w:p w:rsidR="001A1666" w:rsidRPr="001A1666" w:rsidRDefault="001A1666" w:rsidP="00C9161C">
      <w:pPr>
        <w:numPr>
          <w:ilvl w:val="0"/>
          <w:numId w:val="34"/>
        </w:numPr>
        <w:tabs>
          <w:tab w:val="left" w:pos="57"/>
          <w:tab w:val="left" w:pos="142"/>
          <w:tab w:val="left" w:pos="567"/>
          <w:tab w:val="left" w:pos="1418"/>
        </w:tabs>
        <w:ind w:left="0" w:firstLine="0"/>
        <w:contextualSpacing/>
        <w:rPr>
          <w:sz w:val="26"/>
          <w:szCs w:val="26"/>
          <w:lang w:val="x-none" w:eastAsia="x-none"/>
        </w:rPr>
      </w:pPr>
      <w:r w:rsidRPr="001A1666">
        <w:rPr>
          <w:sz w:val="26"/>
          <w:szCs w:val="26"/>
          <w:lang w:eastAsia="x-none"/>
        </w:rPr>
        <w:t>Адрес поставки;</w:t>
      </w:r>
    </w:p>
    <w:p w:rsidR="001A1666" w:rsidRPr="001A1666" w:rsidRDefault="001A1666" w:rsidP="00C9161C">
      <w:pPr>
        <w:numPr>
          <w:ilvl w:val="0"/>
          <w:numId w:val="34"/>
        </w:numPr>
        <w:tabs>
          <w:tab w:val="left" w:pos="57"/>
          <w:tab w:val="left" w:pos="142"/>
          <w:tab w:val="left" w:pos="567"/>
          <w:tab w:val="left" w:pos="709"/>
          <w:tab w:val="left" w:pos="1418"/>
        </w:tabs>
        <w:ind w:left="0" w:firstLine="0"/>
        <w:contextualSpacing/>
        <w:rPr>
          <w:sz w:val="26"/>
          <w:szCs w:val="26"/>
          <w:lang w:val="x-none" w:eastAsia="x-none"/>
        </w:rPr>
      </w:pPr>
      <w:r w:rsidRPr="001A1666">
        <w:rPr>
          <w:sz w:val="26"/>
          <w:szCs w:val="26"/>
          <w:lang w:eastAsia="x-none"/>
        </w:rPr>
        <w:t>Тип АКБ, количества в данной упаковке, даты упаковки;</w:t>
      </w:r>
    </w:p>
    <w:p w:rsidR="001A1666" w:rsidRPr="001A1666" w:rsidRDefault="001A1666" w:rsidP="00C9161C">
      <w:pPr>
        <w:numPr>
          <w:ilvl w:val="0"/>
          <w:numId w:val="34"/>
        </w:numPr>
        <w:tabs>
          <w:tab w:val="left" w:pos="57"/>
          <w:tab w:val="left" w:pos="142"/>
          <w:tab w:val="left" w:pos="567"/>
          <w:tab w:val="left" w:pos="709"/>
          <w:tab w:val="left" w:pos="1418"/>
        </w:tabs>
        <w:ind w:left="0" w:firstLine="0"/>
        <w:contextualSpacing/>
        <w:rPr>
          <w:sz w:val="26"/>
          <w:szCs w:val="26"/>
          <w:lang w:val="x-none" w:eastAsia="x-none"/>
        </w:rPr>
      </w:pPr>
      <w:r w:rsidRPr="001A1666">
        <w:rPr>
          <w:sz w:val="26"/>
          <w:szCs w:val="26"/>
          <w:lang w:eastAsia="x-none"/>
        </w:rPr>
        <w:t>Позиция оборудования по спецификации;</w:t>
      </w:r>
    </w:p>
    <w:p w:rsidR="001A1666" w:rsidRPr="001A1666" w:rsidRDefault="001A1666" w:rsidP="00C9161C">
      <w:pPr>
        <w:numPr>
          <w:ilvl w:val="0"/>
          <w:numId w:val="34"/>
        </w:numPr>
        <w:tabs>
          <w:tab w:val="left" w:pos="57"/>
          <w:tab w:val="left" w:pos="142"/>
          <w:tab w:val="left" w:pos="567"/>
          <w:tab w:val="left" w:pos="709"/>
          <w:tab w:val="left" w:pos="1418"/>
        </w:tabs>
        <w:ind w:left="0" w:firstLine="0"/>
        <w:contextualSpacing/>
        <w:rPr>
          <w:sz w:val="26"/>
          <w:szCs w:val="26"/>
          <w:lang w:val="x-none" w:eastAsia="x-none"/>
        </w:rPr>
      </w:pPr>
      <w:r w:rsidRPr="001A1666">
        <w:rPr>
          <w:sz w:val="26"/>
          <w:szCs w:val="26"/>
          <w:lang w:eastAsia="x-none"/>
        </w:rPr>
        <w:t>Сведения о производителе;</w:t>
      </w:r>
    </w:p>
    <w:p w:rsidR="001A1666" w:rsidRPr="001A1666" w:rsidRDefault="001A1666" w:rsidP="00C9161C">
      <w:pPr>
        <w:numPr>
          <w:ilvl w:val="0"/>
          <w:numId w:val="34"/>
        </w:numPr>
        <w:tabs>
          <w:tab w:val="left" w:pos="57"/>
          <w:tab w:val="left" w:pos="142"/>
          <w:tab w:val="left" w:pos="567"/>
          <w:tab w:val="left" w:pos="709"/>
          <w:tab w:val="left" w:pos="1418"/>
        </w:tabs>
        <w:ind w:left="0" w:firstLine="0"/>
        <w:contextualSpacing/>
        <w:rPr>
          <w:sz w:val="26"/>
          <w:szCs w:val="26"/>
          <w:lang w:val="x-none" w:eastAsia="x-none"/>
        </w:rPr>
      </w:pPr>
      <w:r w:rsidRPr="001A1666">
        <w:rPr>
          <w:sz w:val="26"/>
          <w:szCs w:val="26"/>
          <w:lang w:eastAsia="x-none"/>
        </w:rPr>
        <w:t>Сведение о поставщике (контактные данные).</w:t>
      </w:r>
    </w:p>
    <w:p w:rsidR="001A1666" w:rsidRPr="001A1666" w:rsidRDefault="001A1666" w:rsidP="00C9161C">
      <w:pPr>
        <w:tabs>
          <w:tab w:val="left" w:pos="57"/>
          <w:tab w:val="left" w:pos="142"/>
          <w:tab w:val="left" w:pos="567"/>
          <w:tab w:val="left" w:pos="709"/>
          <w:tab w:val="left" w:pos="1418"/>
        </w:tabs>
        <w:rPr>
          <w:sz w:val="26"/>
          <w:szCs w:val="26"/>
        </w:rPr>
      </w:pPr>
      <w:r w:rsidRPr="001A1666">
        <w:rPr>
          <w:sz w:val="26"/>
          <w:szCs w:val="26"/>
        </w:rPr>
        <w:t>3.8.4</w:t>
      </w:r>
      <w:r w:rsidRPr="001A1666">
        <w:rPr>
          <w:sz w:val="26"/>
          <w:szCs w:val="26"/>
        </w:rPr>
        <w:tab/>
        <w:t>На каждую упаковку должны быть нанесены следующие манипуляционные знаки:</w:t>
      </w:r>
    </w:p>
    <w:p w:rsidR="001A1666" w:rsidRPr="001A1666" w:rsidRDefault="001A1666" w:rsidP="00C9161C">
      <w:pPr>
        <w:numPr>
          <w:ilvl w:val="0"/>
          <w:numId w:val="33"/>
        </w:numPr>
        <w:tabs>
          <w:tab w:val="left" w:pos="57"/>
          <w:tab w:val="left" w:pos="142"/>
          <w:tab w:val="left" w:pos="567"/>
        </w:tabs>
        <w:ind w:left="0" w:firstLine="0"/>
        <w:rPr>
          <w:sz w:val="26"/>
          <w:szCs w:val="26"/>
        </w:rPr>
      </w:pPr>
      <w:r w:rsidRPr="001A1666">
        <w:rPr>
          <w:sz w:val="26"/>
          <w:szCs w:val="26"/>
        </w:rPr>
        <w:t>«Хрупкое. Осторожно»;</w:t>
      </w:r>
    </w:p>
    <w:p w:rsidR="001A1666" w:rsidRPr="001A1666" w:rsidRDefault="001A1666" w:rsidP="00C9161C">
      <w:pPr>
        <w:numPr>
          <w:ilvl w:val="0"/>
          <w:numId w:val="33"/>
        </w:numPr>
        <w:tabs>
          <w:tab w:val="left" w:pos="57"/>
          <w:tab w:val="left" w:pos="142"/>
          <w:tab w:val="left" w:pos="567"/>
        </w:tabs>
        <w:ind w:left="0" w:firstLine="0"/>
        <w:rPr>
          <w:sz w:val="26"/>
          <w:szCs w:val="26"/>
        </w:rPr>
      </w:pPr>
      <w:r w:rsidRPr="001A1666">
        <w:rPr>
          <w:sz w:val="26"/>
          <w:szCs w:val="26"/>
        </w:rPr>
        <w:t>«Беречь от влаги»;</w:t>
      </w:r>
    </w:p>
    <w:p w:rsidR="001A1666" w:rsidRPr="001A1666" w:rsidRDefault="001A1666" w:rsidP="00C9161C">
      <w:pPr>
        <w:numPr>
          <w:ilvl w:val="0"/>
          <w:numId w:val="33"/>
        </w:numPr>
        <w:tabs>
          <w:tab w:val="left" w:pos="57"/>
          <w:tab w:val="left" w:pos="142"/>
          <w:tab w:val="left" w:pos="567"/>
        </w:tabs>
        <w:ind w:left="0" w:firstLine="0"/>
        <w:rPr>
          <w:sz w:val="26"/>
          <w:szCs w:val="26"/>
        </w:rPr>
      </w:pPr>
      <w:r w:rsidRPr="001A1666">
        <w:rPr>
          <w:sz w:val="26"/>
          <w:szCs w:val="26"/>
        </w:rPr>
        <w:t>«Штабелировать запрещается»;</w:t>
      </w:r>
    </w:p>
    <w:p w:rsidR="001A1666" w:rsidRPr="001A1666" w:rsidRDefault="001A1666" w:rsidP="00C9161C">
      <w:pPr>
        <w:numPr>
          <w:ilvl w:val="0"/>
          <w:numId w:val="33"/>
        </w:numPr>
        <w:tabs>
          <w:tab w:val="left" w:pos="57"/>
          <w:tab w:val="left" w:pos="142"/>
          <w:tab w:val="left" w:pos="567"/>
        </w:tabs>
        <w:ind w:left="0" w:firstLine="0"/>
        <w:rPr>
          <w:sz w:val="26"/>
          <w:szCs w:val="26"/>
        </w:rPr>
      </w:pPr>
      <w:r w:rsidRPr="001A1666">
        <w:rPr>
          <w:sz w:val="26"/>
          <w:szCs w:val="26"/>
        </w:rPr>
        <w:t>«Верх».</w:t>
      </w:r>
    </w:p>
    <w:p w:rsidR="001A1666" w:rsidRPr="001A1666" w:rsidRDefault="001A1666" w:rsidP="00C9161C">
      <w:pPr>
        <w:tabs>
          <w:tab w:val="left" w:pos="57"/>
          <w:tab w:val="left" w:pos="142"/>
          <w:tab w:val="left" w:pos="567"/>
        </w:tabs>
        <w:rPr>
          <w:sz w:val="26"/>
          <w:szCs w:val="26"/>
        </w:rPr>
      </w:pPr>
      <w:r w:rsidRPr="001A1666">
        <w:rPr>
          <w:sz w:val="26"/>
          <w:szCs w:val="26"/>
        </w:rPr>
        <w:t>3.8.5</w:t>
      </w:r>
      <w:r w:rsidRPr="001A1666">
        <w:rPr>
          <w:sz w:val="26"/>
          <w:szCs w:val="26"/>
        </w:rPr>
        <w:tab/>
        <w:t xml:space="preserve"> К каждой поставке должны прилагаться комплект технической документации.</w:t>
      </w:r>
    </w:p>
    <w:p w:rsidR="001A1666" w:rsidRPr="001A1666" w:rsidRDefault="001A1666" w:rsidP="00C9161C">
      <w:pPr>
        <w:tabs>
          <w:tab w:val="left" w:pos="567"/>
        </w:tabs>
        <w:overflowPunct w:val="0"/>
        <w:autoSpaceDE w:val="0"/>
        <w:autoSpaceDN w:val="0"/>
        <w:adjustRightInd w:val="0"/>
        <w:rPr>
          <w:bCs/>
          <w:sz w:val="26"/>
          <w:szCs w:val="26"/>
        </w:rPr>
      </w:pPr>
      <w:r w:rsidRPr="001A1666">
        <w:rPr>
          <w:bCs/>
          <w:sz w:val="26"/>
          <w:szCs w:val="26"/>
        </w:rPr>
        <w:t>3.8.6</w:t>
      </w:r>
      <w:r w:rsidRPr="001A1666">
        <w:rPr>
          <w:bCs/>
          <w:sz w:val="26"/>
          <w:szCs w:val="26"/>
        </w:rPr>
        <w:tab/>
        <w:t>Нарушение упаковки может допускаться исключительно для проверки качества, комплектности, отсутствия повреждения и рабочих качеств Оборудования. В случае проверки Оборудования в месте его приемки в Акт приема-передачи представителями Сторон вносится соответствующая запись.</w:t>
      </w:r>
    </w:p>
    <w:p w:rsidR="001A1666" w:rsidRPr="001A1666" w:rsidRDefault="001A1666" w:rsidP="00C9161C">
      <w:pPr>
        <w:tabs>
          <w:tab w:val="left" w:pos="57"/>
          <w:tab w:val="left" w:pos="142"/>
          <w:tab w:val="left" w:pos="567"/>
        </w:tabs>
        <w:rPr>
          <w:sz w:val="26"/>
          <w:szCs w:val="26"/>
        </w:rPr>
      </w:pPr>
    </w:p>
    <w:p w:rsidR="001A1666" w:rsidRPr="001A1666" w:rsidRDefault="001A1666" w:rsidP="00C9161C">
      <w:pPr>
        <w:tabs>
          <w:tab w:val="left" w:pos="567"/>
        </w:tabs>
        <w:jc w:val="center"/>
        <w:rPr>
          <w:b/>
          <w:color w:val="000000"/>
          <w:sz w:val="26"/>
          <w:szCs w:val="26"/>
        </w:rPr>
      </w:pPr>
      <w:r w:rsidRPr="001A1666">
        <w:rPr>
          <w:b/>
          <w:color w:val="000000"/>
          <w:sz w:val="26"/>
          <w:szCs w:val="26"/>
        </w:rPr>
        <w:t>3.9 Требование к поставке</w:t>
      </w:r>
    </w:p>
    <w:p w:rsidR="001A1666" w:rsidRPr="001A1666" w:rsidRDefault="001A1666" w:rsidP="00C9161C">
      <w:pPr>
        <w:tabs>
          <w:tab w:val="left" w:pos="567"/>
        </w:tabs>
        <w:rPr>
          <w:color w:val="000000"/>
          <w:sz w:val="26"/>
          <w:szCs w:val="26"/>
        </w:rPr>
      </w:pPr>
      <w:r w:rsidRPr="001A1666">
        <w:rPr>
          <w:color w:val="000000"/>
          <w:sz w:val="26"/>
          <w:szCs w:val="26"/>
        </w:rPr>
        <w:t>3.9.1</w:t>
      </w:r>
      <w:r w:rsidRPr="001A1666">
        <w:rPr>
          <w:color w:val="000000"/>
          <w:sz w:val="26"/>
          <w:szCs w:val="26"/>
        </w:rPr>
        <w:tab/>
        <w:t>Предлагаемое оборудование, должно быть новым, не бывшим в употреблении, свободным от прав на него третьих лиц и отвечать стандартам и требованиям, предъявляемым к оборудованию данного рода.</w:t>
      </w:r>
    </w:p>
    <w:p w:rsidR="001A1666" w:rsidRPr="001A1666" w:rsidRDefault="001A1666" w:rsidP="00C9161C">
      <w:pPr>
        <w:tabs>
          <w:tab w:val="left" w:pos="567"/>
        </w:tabs>
        <w:rPr>
          <w:color w:val="000000"/>
          <w:sz w:val="26"/>
          <w:szCs w:val="26"/>
        </w:rPr>
      </w:pPr>
      <w:r w:rsidRPr="001A1666">
        <w:rPr>
          <w:color w:val="000000"/>
          <w:sz w:val="26"/>
          <w:szCs w:val="26"/>
        </w:rPr>
        <w:t>3.9.2</w:t>
      </w:r>
      <w:r w:rsidRPr="001A1666">
        <w:rPr>
          <w:color w:val="000000"/>
          <w:sz w:val="26"/>
          <w:szCs w:val="26"/>
        </w:rPr>
        <w:tab/>
        <w:t>АКБ должны поставляться с одной партии для объекта поставки, разница между датами изготовления должна быть не более 60 дней.</w:t>
      </w:r>
    </w:p>
    <w:p w:rsidR="001A1666" w:rsidRPr="001A1666" w:rsidRDefault="001A1666" w:rsidP="00C9161C">
      <w:pPr>
        <w:tabs>
          <w:tab w:val="left" w:pos="567"/>
        </w:tabs>
        <w:rPr>
          <w:sz w:val="26"/>
          <w:szCs w:val="26"/>
          <w:lang w:eastAsia="en-US"/>
        </w:rPr>
      </w:pPr>
      <w:r w:rsidRPr="001A1666">
        <w:rPr>
          <w:sz w:val="26"/>
          <w:szCs w:val="26"/>
          <w:lang w:eastAsia="en-US"/>
        </w:rPr>
        <w:t>3.9.3</w:t>
      </w:r>
      <w:r w:rsidRPr="001A1666">
        <w:rPr>
          <w:sz w:val="26"/>
          <w:szCs w:val="26"/>
          <w:lang w:eastAsia="en-US"/>
        </w:rPr>
        <w:tab/>
        <w:t xml:space="preserve">Дата производства АКБ не должна превышать 150 дней </w:t>
      </w:r>
      <w:r w:rsidR="00C9161C">
        <w:rPr>
          <w:sz w:val="26"/>
          <w:szCs w:val="26"/>
          <w:lang w:eastAsia="en-US"/>
        </w:rPr>
        <w:t>на</w:t>
      </w:r>
      <w:r w:rsidRPr="001A1666">
        <w:rPr>
          <w:sz w:val="26"/>
          <w:szCs w:val="26"/>
          <w:lang w:eastAsia="en-US"/>
        </w:rPr>
        <w:t xml:space="preserve"> дат</w:t>
      </w:r>
      <w:r w:rsidR="00C9161C">
        <w:rPr>
          <w:sz w:val="26"/>
          <w:szCs w:val="26"/>
          <w:lang w:eastAsia="en-US"/>
        </w:rPr>
        <w:t>у</w:t>
      </w:r>
      <w:r w:rsidRPr="001A1666">
        <w:rPr>
          <w:sz w:val="26"/>
          <w:szCs w:val="26"/>
          <w:lang w:eastAsia="en-US"/>
        </w:rPr>
        <w:t xml:space="preserve"> </w:t>
      </w:r>
      <w:r w:rsidR="00C9161C" w:rsidRPr="001A1666">
        <w:rPr>
          <w:sz w:val="26"/>
          <w:szCs w:val="26"/>
          <w:lang w:eastAsia="en-US"/>
        </w:rPr>
        <w:t>поставки Покупателю</w:t>
      </w:r>
      <w:r w:rsidRPr="001A1666">
        <w:rPr>
          <w:sz w:val="26"/>
          <w:szCs w:val="26"/>
          <w:lang w:eastAsia="en-US"/>
        </w:rPr>
        <w:t>.</w:t>
      </w:r>
    </w:p>
    <w:p w:rsidR="001A1666" w:rsidRPr="001A1666" w:rsidRDefault="001A1666" w:rsidP="00C9161C">
      <w:pPr>
        <w:tabs>
          <w:tab w:val="left" w:pos="567"/>
        </w:tabs>
        <w:jc w:val="center"/>
        <w:rPr>
          <w:b/>
          <w:color w:val="000000"/>
          <w:sz w:val="26"/>
          <w:szCs w:val="26"/>
        </w:rPr>
      </w:pPr>
      <w:r w:rsidRPr="001A1666">
        <w:rPr>
          <w:b/>
          <w:color w:val="000000"/>
          <w:sz w:val="26"/>
          <w:szCs w:val="26"/>
        </w:rPr>
        <w:t>3.10 Требования к гарантии</w:t>
      </w:r>
    </w:p>
    <w:p w:rsidR="001A1666" w:rsidRPr="001A1666" w:rsidRDefault="001A1666" w:rsidP="00C9161C">
      <w:pPr>
        <w:tabs>
          <w:tab w:val="left" w:pos="57"/>
          <w:tab w:val="left" w:pos="567"/>
          <w:tab w:val="left" w:pos="709"/>
        </w:tabs>
        <w:rPr>
          <w:sz w:val="26"/>
          <w:szCs w:val="26"/>
          <w:lang w:val="x-none"/>
        </w:rPr>
      </w:pPr>
      <w:r w:rsidRPr="001A1666">
        <w:rPr>
          <w:sz w:val="26"/>
          <w:szCs w:val="26"/>
        </w:rPr>
        <w:t>3.10.1</w:t>
      </w:r>
      <w:r w:rsidRPr="001A1666">
        <w:rPr>
          <w:sz w:val="26"/>
          <w:szCs w:val="26"/>
        </w:rPr>
        <w:tab/>
        <w:t>АКБ</w:t>
      </w:r>
      <w:r w:rsidRPr="001A1666">
        <w:rPr>
          <w:sz w:val="26"/>
          <w:szCs w:val="26"/>
          <w:lang w:val="x-none"/>
        </w:rPr>
        <w:t xml:space="preserve"> должны быть приняты службой технического контроля предприятия-изготовителя.</w:t>
      </w:r>
    </w:p>
    <w:p w:rsidR="001A1666" w:rsidRPr="001A1666" w:rsidRDefault="001A1666" w:rsidP="00C9161C">
      <w:pPr>
        <w:tabs>
          <w:tab w:val="left" w:pos="57"/>
          <w:tab w:val="left" w:pos="567"/>
          <w:tab w:val="left" w:pos="709"/>
        </w:tabs>
        <w:rPr>
          <w:sz w:val="26"/>
          <w:szCs w:val="26"/>
          <w:lang w:val="x-none"/>
        </w:rPr>
      </w:pPr>
      <w:r w:rsidRPr="001A1666">
        <w:rPr>
          <w:sz w:val="26"/>
          <w:szCs w:val="26"/>
        </w:rPr>
        <w:t>3.10.2</w:t>
      </w:r>
      <w:r w:rsidRPr="001A1666">
        <w:rPr>
          <w:sz w:val="26"/>
          <w:szCs w:val="26"/>
          <w:lang w:val="x-none"/>
        </w:rPr>
        <w:tab/>
        <w:t xml:space="preserve">Предприятие-изготовитель обязано гарантировать соответствие </w:t>
      </w:r>
      <w:r w:rsidRPr="001A1666">
        <w:rPr>
          <w:sz w:val="26"/>
          <w:szCs w:val="26"/>
        </w:rPr>
        <w:t>параметров АКБ</w:t>
      </w:r>
      <w:r w:rsidRPr="001A1666">
        <w:rPr>
          <w:sz w:val="26"/>
          <w:szCs w:val="26"/>
          <w:lang w:val="x-none"/>
        </w:rPr>
        <w:t xml:space="preserve"> заявленным</w:t>
      </w:r>
      <w:r w:rsidRPr="001A1666">
        <w:rPr>
          <w:sz w:val="26"/>
          <w:szCs w:val="26"/>
        </w:rPr>
        <w:t>,</w:t>
      </w:r>
      <w:r w:rsidRPr="001A1666">
        <w:rPr>
          <w:sz w:val="26"/>
          <w:szCs w:val="26"/>
          <w:lang w:val="x-none"/>
        </w:rPr>
        <w:t xml:space="preserve"> при соблюдении заказчиком условий эксплуатации.</w:t>
      </w:r>
    </w:p>
    <w:p w:rsidR="001A1666" w:rsidRPr="001A1666" w:rsidRDefault="001A1666" w:rsidP="00C9161C">
      <w:pPr>
        <w:tabs>
          <w:tab w:val="left" w:pos="57"/>
          <w:tab w:val="left" w:pos="567"/>
          <w:tab w:val="left" w:pos="709"/>
        </w:tabs>
        <w:rPr>
          <w:sz w:val="26"/>
          <w:szCs w:val="26"/>
          <w:lang w:val="x-none"/>
        </w:rPr>
      </w:pPr>
      <w:r w:rsidRPr="001A1666">
        <w:rPr>
          <w:sz w:val="26"/>
          <w:szCs w:val="26"/>
        </w:rPr>
        <w:t>3.10.3</w:t>
      </w:r>
      <w:r w:rsidRPr="001A1666">
        <w:rPr>
          <w:sz w:val="26"/>
          <w:szCs w:val="26"/>
          <w:lang w:val="x-none"/>
        </w:rPr>
        <w:tab/>
        <w:t xml:space="preserve">Гарантийный срок эксплуатации </w:t>
      </w:r>
      <w:r w:rsidRPr="001A1666">
        <w:rPr>
          <w:sz w:val="26"/>
          <w:szCs w:val="26"/>
        </w:rPr>
        <w:t>АКБ</w:t>
      </w:r>
      <w:r w:rsidRPr="001A1666">
        <w:rPr>
          <w:sz w:val="26"/>
          <w:szCs w:val="26"/>
          <w:lang w:val="x-none"/>
        </w:rPr>
        <w:t xml:space="preserve"> </w:t>
      </w:r>
      <w:r w:rsidRPr="001A1666">
        <w:rPr>
          <w:sz w:val="26"/>
          <w:szCs w:val="26"/>
        </w:rPr>
        <w:t>должен быть</w:t>
      </w:r>
      <w:r w:rsidRPr="001A1666">
        <w:rPr>
          <w:sz w:val="26"/>
          <w:szCs w:val="26"/>
          <w:lang w:val="x-none"/>
        </w:rPr>
        <w:t xml:space="preserve"> не менее </w:t>
      </w:r>
      <w:r w:rsidRPr="001A1666">
        <w:rPr>
          <w:sz w:val="26"/>
          <w:szCs w:val="26"/>
        </w:rPr>
        <w:t>трех лет</w:t>
      </w:r>
      <w:r w:rsidRPr="001A1666">
        <w:rPr>
          <w:sz w:val="26"/>
          <w:szCs w:val="26"/>
          <w:lang w:val="x-none"/>
        </w:rPr>
        <w:t xml:space="preserve"> и исчисляется от даты ввода в эксплуатацию.</w:t>
      </w:r>
    </w:p>
    <w:p w:rsidR="001A1666" w:rsidRPr="001A1666" w:rsidRDefault="001A1666" w:rsidP="00C9161C">
      <w:pPr>
        <w:tabs>
          <w:tab w:val="left" w:pos="57"/>
          <w:tab w:val="left" w:pos="567"/>
          <w:tab w:val="left" w:pos="709"/>
        </w:tabs>
        <w:rPr>
          <w:sz w:val="26"/>
          <w:szCs w:val="26"/>
        </w:rPr>
      </w:pPr>
      <w:r w:rsidRPr="001A1666">
        <w:rPr>
          <w:sz w:val="26"/>
          <w:szCs w:val="26"/>
        </w:rPr>
        <w:t>3.10.4</w:t>
      </w:r>
      <w:r w:rsidRPr="001A1666">
        <w:rPr>
          <w:sz w:val="26"/>
          <w:szCs w:val="26"/>
        </w:rPr>
        <w:tab/>
        <w:t>При наступлении гарантийного случая, составляется Рекламационный акт и направляется Поставщику.</w:t>
      </w:r>
    </w:p>
    <w:p w:rsidR="001A1666" w:rsidRPr="001A1666" w:rsidRDefault="001A1666" w:rsidP="00C9161C">
      <w:pPr>
        <w:shd w:val="clear" w:color="auto" w:fill="FFFFFF"/>
        <w:tabs>
          <w:tab w:val="left" w:pos="567"/>
        </w:tabs>
        <w:autoSpaceDE w:val="0"/>
        <w:rPr>
          <w:bCs/>
          <w:iCs/>
          <w:sz w:val="26"/>
          <w:szCs w:val="26"/>
        </w:rPr>
      </w:pPr>
    </w:p>
    <w:p w:rsidR="001A1666" w:rsidRPr="001A1666" w:rsidRDefault="001A1666" w:rsidP="00C9161C">
      <w:pPr>
        <w:tabs>
          <w:tab w:val="left" w:pos="567"/>
        </w:tabs>
        <w:jc w:val="center"/>
        <w:rPr>
          <w:b/>
          <w:sz w:val="26"/>
          <w:szCs w:val="26"/>
        </w:rPr>
      </w:pPr>
      <w:r w:rsidRPr="001A1666">
        <w:rPr>
          <w:b/>
          <w:sz w:val="26"/>
          <w:szCs w:val="26"/>
        </w:rPr>
        <w:t>4 ТРЕБОВАНИЯ К ГРАФИКУ ПОСТАВКИ ОБОРУДОВАНИЯ</w:t>
      </w:r>
    </w:p>
    <w:p w:rsidR="001A1666" w:rsidRPr="001A1666" w:rsidRDefault="001A1666" w:rsidP="00C9161C">
      <w:pPr>
        <w:tabs>
          <w:tab w:val="left" w:pos="567"/>
        </w:tabs>
        <w:rPr>
          <w:sz w:val="26"/>
          <w:szCs w:val="26"/>
        </w:rPr>
      </w:pPr>
    </w:p>
    <w:p w:rsidR="001A1666" w:rsidRPr="0059210D" w:rsidRDefault="001A1666" w:rsidP="00C9161C">
      <w:pPr>
        <w:shd w:val="clear" w:color="auto" w:fill="FFFFFF"/>
        <w:tabs>
          <w:tab w:val="left" w:pos="567"/>
        </w:tabs>
        <w:autoSpaceDE w:val="0"/>
        <w:rPr>
          <w:sz w:val="26"/>
          <w:szCs w:val="26"/>
        </w:rPr>
      </w:pPr>
      <w:r w:rsidRPr="001A1666">
        <w:rPr>
          <w:sz w:val="26"/>
          <w:szCs w:val="26"/>
        </w:rPr>
        <w:t>4.1</w:t>
      </w:r>
      <w:r w:rsidRPr="001A1666">
        <w:rPr>
          <w:sz w:val="26"/>
          <w:szCs w:val="26"/>
        </w:rPr>
        <w:tab/>
      </w:r>
      <w:r w:rsidRPr="0059210D">
        <w:rPr>
          <w:sz w:val="26"/>
          <w:szCs w:val="26"/>
        </w:rPr>
        <w:t xml:space="preserve">Срок поставки любой позиции оборудования </w:t>
      </w:r>
      <w:r w:rsidR="00444BC2">
        <w:rPr>
          <w:sz w:val="26"/>
          <w:szCs w:val="26"/>
        </w:rPr>
        <w:t>- до 15 декабря 2017 года.</w:t>
      </w:r>
    </w:p>
    <w:p w:rsidR="001A1666" w:rsidRDefault="001A1666" w:rsidP="001A1666">
      <w:pPr>
        <w:tabs>
          <w:tab w:val="left" w:pos="720"/>
        </w:tabs>
        <w:ind w:left="993"/>
      </w:pPr>
    </w:p>
    <w:p w:rsidR="0059210D" w:rsidRDefault="0059210D" w:rsidP="001A1666">
      <w:pPr>
        <w:tabs>
          <w:tab w:val="left" w:pos="720"/>
        </w:tabs>
        <w:ind w:left="993"/>
      </w:pPr>
    </w:p>
    <w:p w:rsidR="0059210D" w:rsidRPr="001A1666" w:rsidRDefault="0059210D" w:rsidP="001A1666">
      <w:pPr>
        <w:tabs>
          <w:tab w:val="left" w:pos="720"/>
        </w:tabs>
        <w:ind w:left="993"/>
      </w:pPr>
    </w:p>
    <w:p w:rsidR="001A1666" w:rsidRPr="001A1666" w:rsidRDefault="001A1666" w:rsidP="001A1666">
      <w:pPr>
        <w:tabs>
          <w:tab w:val="left" w:pos="720"/>
        </w:tabs>
        <w:ind w:left="993"/>
      </w:pPr>
    </w:p>
    <w:tbl>
      <w:tblPr>
        <w:tblW w:w="14213" w:type="dxa"/>
        <w:tblLook w:val="01E0" w:firstRow="1" w:lastRow="1" w:firstColumn="1" w:lastColumn="1" w:noHBand="0" w:noVBand="0"/>
      </w:tblPr>
      <w:tblGrid>
        <w:gridCol w:w="4785"/>
        <w:gridCol w:w="285"/>
        <w:gridCol w:w="9143"/>
      </w:tblGrid>
      <w:tr w:rsidR="001A1666" w:rsidRPr="001A1666" w:rsidTr="008F315F">
        <w:tc>
          <w:tcPr>
            <w:tcW w:w="4785" w:type="dxa"/>
          </w:tcPr>
          <w:p w:rsidR="001A1666" w:rsidRPr="001A1666" w:rsidRDefault="00C9161C" w:rsidP="001A1666">
            <w:pPr>
              <w:suppressAutoHyphens/>
              <w:jc w:val="both"/>
              <w:rPr>
                <w:lang w:eastAsia="en-US"/>
              </w:rPr>
            </w:pPr>
            <w:r>
              <w:rPr>
                <w:lang w:eastAsia="en-US"/>
              </w:rPr>
              <w:t>О</w:t>
            </w:r>
            <w:r w:rsidR="001A1666" w:rsidRPr="001A1666">
              <w:rPr>
                <w:lang w:eastAsia="en-US"/>
              </w:rPr>
              <w:t>т Покупателя</w:t>
            </w:r>
          </w:p>
        </w:tc>
        <w:tc>
          <w:tcPr>
            <w:tcW w:w="285" w:type="dxa"/>
            <w:vAlign w:val="center"/>
          </w:tcPr>
          <w:p w:rsidR="001A1666" w:rsidRPr="001A1666" w:rsidRDefault="001A1666" w:rsidP="001A1666">
            <w:pPr>
              <w:suppressAutoHyphens/>
              <w:jc w:val="center"/>
              <w:rPr>
                <w:lang w:eastAsia="en-US"/>
              </w:rPr>
            </w:pPr>
          </w:p>
        </w:tc>
        <w:tc>
          <w:tcPr>
            <w:tcW w:w="9143" w:type="dxa"/>
          </w:tcPr>
          <w:p w:rsidR="001A1666" w:rsidRPr="001A1666" w:rsidRDefault="001A1666" w:rsidP="001A1666">
            <w:pPr>
              <w:suppressAutoHyphens/>
              <w:jc w:val="both"/>
              <w:rPr>
                <w:lang w:eastAsia="en-US"/>
              </w:rPr>
            </w:pPr>
            <w:r w:rsidRPr="001A1666">
              <w:rPr>
                <w:lang w:eastAsia="en-US"/>
              </w:rPr>
              <w:t>От Поставщика</w:t>
            </w:r>
          </w:p>
          <w:p w:rsidR="001A1666" w:rsidRPr="001A1666" w:rsidRDefault="001A1666" w:rsidP="001A1666">
            <w:pPr>
              <w:suppressAutoHyphens/>
              <w:jc w:val="both"/>
              <w:rPr>
                <w:lang w:eastAsia="en-US"/>
              </w:rPr>
            </w:pPr>
          </w:p>
        </w:tc>
      </w:tr>
      <w:tr w:rsidR="001A1666" w:rsidRPr="001A1666" w:rsidTr="008F315F">
        <w:tc>
          <w:tcPr>
            <w:tcW w:w="4785" w:type="dxa"/>
          </w:tcPr>
          <w:p w:rsidR="001A1666" w:rsidRPr="001A1666" w:rsidRDefault="001A1666" w:rsidP="001A1666">
            <w:pPr>
              <w:suppressAutoHyphens/>
              <w:jc w:val="both"/>
              <w:rPr>
                <w:lang w:eastAsia="en-US"/>
              </w:rPr>
            </w:pPr>
            <w:r w:rsidRPr="001A1666">
              <w:rPr>
                <w:lang w:eastAsia="en-US"/>
              </w:rPr>
              <w:t xml:space="preserve">______________/М.Г. </w:t>
            </w:r>
            <w:proofErr w:type="spellStart"/>
            <w:r w:rsidRPr="001A1666">
              <w:rPr>
                <w:lang w:eastAsia="en-US"/>
              </w:rPr>
              <w:t>Долгоаршинных</w:t>
            </w:r>
            <w:proofErr w:type="spellEnd"/>
            <w:r w:rsidRPr="001A1666">
              <w:rPr>
                <w:lang w:eastAsia="en-US"/>
              </w:rPr>
              <w:t>/</w:t>
            </w:r>
          </w:p>
        </w:tc>
        <w:tc>
          <w:tcPr>
            <w:tcW w:w="285" w:type="dxa"/>
            <w:vAlign w:val="center"/>
          </w:tcPr>
          <w:p w:rsidR="001A1666" w:rsidRPr="001A1666" w:rsidRDefault="001A1666" w:rsidP="001A1666">
            <w:pPr>
              <w:suppressAutoHyphens/>
              <w:jc w:val="center"/>
              <w:rPr>
                <w:lang w:eastAsia="en-US"/>
              </w:rPr>
            </w:pPr>
          </w:p>
        </w:tc>
        <w:tc>
          <w:tcPr>
            <w:tcW w:w="9143" w:type="dxa"/>
          </w:tcPr>
          <w:p w:rsidR="001A1666" w:rsidRPr="001A1666" w:rsidRDefault="001A1666" w:rsidP="001A1666">
            <w:pPr>
              <w:suppressAutoHyphens/>
              <w:jc w:val="both"/>
              <w:rPr>
                <w:lang w:eastAsia="en-US"/>
              </w:rPr>
            </w:pPr>
            <w:r w:rsidRPr="001A1666">
              <w:rPr>
                <w:lang w:eastAsia="en-US"/>
              </w:rPr>
              <w:t>________________/_______________/</w:t>
            </w:r>
          </w:p>
        </w:tc>
      </w:tr>
      <w:tr w:rsidR="001A1666" w:rsidRPr="001A1666" w:rsidTr="008F315F">
        <w:tc>
          <w:tcPr>
            <w:tcW w:w="4785" w:type="dxa"/>
            <w:vAlign w:val="center"/>
          </w:tcPr>
          <w:p w:rsidR="001A1666" w:rsidRPr="001A1666" w:rsidRDefault="001A1666" w:rsidP="001A1666">
            <w:pPr>
              <w:suppressAutoHyphens/>
              <w:jc w:val="center"/>
              <w:rPr>
                <w:lang w:eastAsia="en-US"/>
              </w:rPr>
            </w:pPr>
            <w:r w:rsidRPr="001A1666">
              <w:rPr>
                <w:lang w:eastAsia="en-US"/>
              </w:rPr>
              <w:t>м. п.</w:t>
            </w:r>
          </w:p>
        </w:tc>
        <w:tc>
          <w:tcPr>
            <w:tcW w:w="285" w:type="dxa"/>
            <w:vAlign w:val="center"/>
          </w:tcPr>
          <w:p w:rsidR="001A1666" w:rsidRPr="001A1666" w:rsidRDefault="001A1666" w:rsidP="001A1666">
            <w:pPr>
              <w:suppressAutoHyphens/>
              <w:jc w:val="center"/>
              <w:rPr>
                <w:lang w:eastAsia="en-US"/>
              </w:rPr>
            </w:pPr>
          </w:p>
        </w:tc>
        <w:tc>
          <w:tcPr>
            <w:tcW w:w="9143" w:type="dxa"/>
            <w:vAlign w:val="center"/>
          </w:tcPr>
          <w:p w:rsidR="001A1666" w:rsidRPr="001A1666" w:rsidRDefault="001A1666" w:rsidP="001A1666">
            <w:pPr>
              <w:suppressAutoHyphens/>
              <w:jc w:val="both"/>
              <w:rPr>
                <w:lang w:eastAsia="en-US"/>
              </w:rPr>
            </w:pPr>
            <w:r w:rsidRPr="001A1666">
              <w:rPr>
                <w:lang w:eastAsia="en-US"/>
              </w:rPr>
              <w:t xml:space="preserve">                       м. п.</w:t>
            </w:r>
          </w:p>
        </w:tc>
      </w:tr>
    </w:tbl>
    <w:p w:rsidR="001A1666" w:rsidRPr="001A1666" w:rsidRDefault="001A1666" w:rsidP="00C9161C">
      <w:pPr>
        <w:tabs>
          <w:tab w:val="left" w:pos="720"/>
        </w:tabs>
      </w:pPr>
    </w:p>
    <w:sectPr w:rsidR="001A1666" w:rsidRPr="001A1666" w:rsidSect="00444BC2">
      <w:footerReference w:type="default" r:id="rId51"/>
      <w:pgSz w:w="11907" w:h="16839" w:code="9"/>
      <w:pgMar w:top="851"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6B4F" w:rsidRDefault="00C66B4F" w:rsidP="00341A9D">
      <w:r>
        <w:separator/>
      </w:r>
    </w:p>
  </w:endnote>
  <w:endnote w:type="continuationSeparator" w:id="0">
    <w:p w:rsidR="00C66B4F" w:rsidRDefault="00C66B4F"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B4F" w:rsidRDefault="00C66B4F"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C66B4F" w:rsidRDefault="00C66B4F"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B4F" w:rsidRPr="008A1893" w:rsidRDefault="00C66B4F"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237F4C">
      <w:rPr>
        <w:rStyle w:val="afd"/>
        <w:noProof/>
      </w:rPr>
      <w:t>44</w:t>
    </w:r>
    <w:r w:rsidRPr="008A1893">
      <w:rPr>
        <w:rStyle w:val="afd"/>
      </w:rPr>
      <w:fldChar w:fldCharType="end"/>
    </w:r>
  </w:p>
  <w:p w:rsidR="00C66B4F" w:rsidRDefault="00C66B4F"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B4F" w:rsidRPr="003F6B57" w:rsidRDefault="00C66B4F" w:rsidP="00AA1CAF">
    <w:pPr>
      <w:pStyle w:val="ab"/>
      <w:jc w:val="right"/>
    </w:pPr>
    <w:r w:rsidRPr="00BD3C17">
      <w:fldChar w:fldCharType="begin"/>
    </w:r>
    <w:r w:rsidRPr="00BD3C17">
      <w:instrText>PAGE   \* MERGEFORMAT</w:instrText>
    </w:r>
    <w:r w:rsidRPr="00BD3C17">
      <w:fldChar w:fldCharType="separate"/>
    </w:r>
    <w:r w:rsidR="00237F4C">
      <w:rPr>
        <w:noProof/>
      </w:rPr>
      <w:t>41</w:t>
    </w:r>
    <w:r w:rsidRPr="00BD3C17">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B4F" w:rsidRDefault="00C66B4F">
    <w:pPr>
      <w:pStyle w:val="ab"/>
      <w:jc w:val="center"/>
    </w:pPr>
    <w:r>
      <w:fldChar w:fldCharType="begin"/>
    </w:r>
    <w:r>
      <w:instrText>PAGE   \* MERGEFORMAT</w:instrText>
    </w:r>
    <w:r>
      <w:fldChar w:fldCharType="separate"/>
    </w:r>
    <w:r w:rsidR="00237F4C">
      <w:rPr>
        <w:noProof/>
      </w:rPr>
      <w:t>60</w:t>
    </w:r>
    <w:r>
      <w:fldChar w:fldCharType="end"/>
    </w:r>
  </w:p>
  <w:p w:rsidR="00C66B4F" w:rsidRDefault="00C66B4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6B4F" w:rsidRDefault="00C66B4F" w:rsidP="00341A9D">
      <w:r>
        <w:separator/>
      </w:r>
    </w:p>
  </w:footnote>
  <w:footnote w:type="continuationSeparator" w:id="0">
    <w:p w:rsidR="00C66B4F" w:rsidRDefault="00C66B4F" w:rsidP="00341A9D">
      <w:r>
        <w:continuationSeparator/>
      </w:r>
    </w:p>
  </w:footnote>
  <w:footnote w:id="1">
    <w:p w:rsidR="00C66B4F" w:rsidRDefault="00C66B4F"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C66B4F" w:rsidRPr="009831A8" w:rsidRDefault="00C66B4F"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C66B4F" w:rsidRPr="00DD3C81" w:rsidRDefault="00C66B4F"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B4F" w:rsidRDefault="00C66B4F">
    <w:pPr>
      <w:pStyle w:val="a9"/>
      <w:jc w:val="center"/>
    </w:pPr>
  </w:p>
  <w:p w:rsidR="00C66B4F" w:rsidRDefault="00C66B4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B4F" w:rsidRPr="00BD3C17" w:rsidRDefault="00C66B4F"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3222BA6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AA84307"/>
    <w:multiLevelType w:val="hybridMultilevel"/>
    <w:tmpl w:val="5574D3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2"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4"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6"/>
  </w:num>
  <w:num w:numId="2">
    <w:abstractNumId w:val="26"/>
  </w:num>
  <w:num w:numId="3">
    <w:abstractNumId w:val="22"/>
  </w:num>
  <w:num w:numId="4">
    <w:abstractNumId w:val="34"/>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9"/>
  </w:num>
  <w:num w:numId="24">
    <w:abstractNumId w:val="18"/>
  </w:num>
  <w:num w:numId="25">
    <w:abstractNumId w:val="24"/>
  </w:num>
  <w:num w:numId="26">
    <w:abstractNumId w:val="25"/>
  </w:num>
  <w:num w:numId="27">
    <w:abstractNumId w:val="33"/>
  </w:num>
  <w:num w:numId="28">
    <w:abstractNumId w:val="11"/>
  </w:num>
  <w:num w:numId="29">
    <w:abstractNumId w:val="8"/>
  </w:num>
  <w:num w:numId="30">
    <w:abstractNumId w:val="32"/>
  </w:num>
  <w:num w:numId="31">
    <w:abstractNumId w:val="23"/>
  </w:num>
  <w:num w:numId="32">
    <w:abstractNumId w:val="17"/>
  </w:num>
  <w:num w:numId="33">
    <w:abstractNumId w:val="31"/>
  </w:num>
  <w:num w:numId="34">
    <w:abstractNumId w:val="30"/>
  </w:num>
  <w:num w:numId="35">
    <w:abstractNumId w:val="35"/>
  </w:num>
  <w:num w:numId="36">
    <w:abstractNumId w:val="10"/>
  </w:num>
  <w:num w:numId="37">
    <w:abstractNumId w:val="2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23CDC"/>
    <w:rsid w:val="00034DEF"/>
    <w:rsid w:val="00035A65"/>
    <w:rsid w:val="0004015C"/>
    <w:rsid w:val="000401F6"/>
    <w:rsid w:val="00043C6F"/>
    <w:rsid w:val="00057F22"/>
    <w:rsid w:val="00064910"/>
    <w:rsid w:val="00065B67"/>
    <w:rsid w:val="00076827"/>
    <w:rsid w:val="0008455C"/>
    <w:rsid w:val="00087A03"/>
    <w:rsid w:val="0009104E"/>
    <w:rsid w:val="000929A8"/>
    <w:rsid w:val="0009303C"/>
    <w:rsid w:val="00095224"/>
    <w:rsid w:val="000A2CFA"/>
    <w:rsid w:val="000C3AFC"/>
    <w:rsid w:val="000D2CD6"/>
    <w:rsid w:val="000D4767"/>
    <w:rsid w:val="000D4A3E"/>
    <w:rsid w:val="000D5AC4"/>
    <w:rsid w:val="000D7B81"/>
    <w:rsid w:val="000E086A"/>
    <w:rsid w:val="00103467"/>
    <w:rsid w:val="0010528F"/>
    <w:rsid w:val="00113043"/>
    <w:rsid w:val="0012504D"/>
    <w:rsid w:val="0013673C"/>
    <w:rsid w:val="001442CB"/>
    <w:rsid w:val="00145C1C"/>
    <w:rsid w:val="00150D16"/>
    <w:rsid w:val="001607AC"/>
    <w:rsid w:val="00162496"/>
    <w:rsid w:val="00176AA3"/>
    <w:rsid w:val="00183BA2"/>
    <w:rsid w:val="00197115"/>
    <w:rsid w:val="001A1666"/>
    <w:rsid w:val="001A3FBE"/>
    <w:rsid w:val="001A60C1"/>
    <w:rsid w:val="001B2A8F"/>
    <w:rsid w:val="001B43B5"/>
    <w:rsid w:val="001C1011"/>
    <w:rsid w:val="001D2447"/>
    <w:rsid w:val="001E3FD5"/>
    <w:rsid w:val="0020302D"/>
    <w:rsid w:val="00212569"/>
    <w:rsid w:val="00212CA9"/>
    <w:rsid w:val="00214050"/>
    <w:rsid w:val="00217C78"/>
    <w:rsid w:val="00226485"/>
    <w:rsid w:val="00237D27"/>
    <w:rsid w:val="00237F4C"/>
    <w:rsid w:val="00241455"/>
    <w:rsid w:val="002452AB"/>
    <w:rsid w:val="0026494D"/>
    <w:rsid w:val="00266CE6"/>
    <w:rsid w:val="002707E0"/>
    <w:rsid w:val="00275863"/>
    <w:rsid w:val="002843B7"/>
    <w:rsid w:val="00292082"/>
    <w:rsid w:val="00294054"/>
    <w:rsid w:val="00296FC9"/>
    <w:rsid w:val="00297AE9"/>
    <w:rsid w:val="002A6D1F"/>
    <w:rsid w:val="002B78D3"/>
    <w:rsid w:val="002D20EC"/>
    <w:rsid w:val="002D2A2F"/>
    <w:rsid w:val="002D76B8"/>
    <w:rsid w:val="003042C3"/>
    <w:rsid w:val="00307339"/>
    <w:rsid w:val="003136C4"/>
    <w:rsid w:val="00324114"/>
    <w:rsid w:val="003244D4"/>
    <w:rsid w:val="003276CF"/>
    <w:rsid w:val="00333D10"/>
    <w:rsid w:val="00341A9D"/>
    <w:rsid w:val="0034261D"/>
    <w:rsid w:val="00344053"/>
    <w:rsid w:val="00351857"/>
    <w:rsid w:val="00351E23"/>
    <w:rsid w:val="00351F1A"/>
    <w:rsid w:val="00376491"/>
    <w:rsid w:val="003924EA"/>
    <w:rsid w:val="003A0E99"/>
    <w:rsid w:val="003C289F"/>
    <w:rsid w:val="003C47D5"/>
    <w:rsid w:val="003D5415"/>
    <w:rsid w:val="003D72AA"/>
    <w:rsid w:val="003F0652"/>
    <w:rsid w:val="004035D2"/>
    <w:rsid w:val="00440601"/>
    <w:rsid w:val="00444BC2"/>
    <w:rsid w:val="00447F2E"/>
    <w:rsid w:val="00452442"/>
    <w:rsid w:val="0045260E"/>
    <w:rsid w:val="004600A1"/>
    <w:rsid w:val="00461221"/>
    <w:rsid w:val="004673C9"/>
    <w:rsid w:val="00474BEB"/>
    <w:rsid w:val="0048686A"/>
    <w:rsid w:val="004911A4"/>
    <w:rsid w:val="004A3A0F"/>
    <w:rsid w:val="004B0E5D"/>
    <w:rsid w:val="004B2EDA"/>
    <w:rsid w:val="004C0BFD"/>
    <w:rsid w:val="004C1A6C"/>
    <w:rsid w:val="004C4F8F"/>
    <w:rsid w:val="004E1D3A"/>
    <w:rsid w:val="004E1E0B"/>
    <w:rsid w:val="004E43B2"/>
    <w:rsid w:val="004F1F4B"/>
    <w:rsid w:val="004F5B29"/>
    <w:rsid w:val="004F7D5D"/>
    <w:rsid w:val="0050182E"/>
    <w:rsid w:val="00503D8D"/>
    <w:rsid w:val="00506F77"/>
    <w:rsid w:val="00533CCC"/>
    <w:rsid w:val="00533D05"/>
    <w:rsid w:val="005358E5"/>
    <w:rsid w:val="005375AD"/>
    <w:rsid w:val="00540CAB"/>
    <w:rsid w:val="00544589"/>
    <w:rsid w:val="0055103C"/>
    <w:rsid w:val="005906B2"/>
    <w:rsid w:val="0059210D"/>
    <w:rsid w:val="005A4E21"/>
    <w:rsid w:val="005B325D"/>
    <w:rsid w:val="005D29E3"/>
    <w:rsid w:val="005D6D4A"/>
    <w:rsid w:val="005E65EC"/>
    <w:rsid w:val="005E74DF"/>
    <w:rsid w:val="005E7E59"/>
    <w:rsid w:val="005F7497"/>
    <w:rsid w:val="00603A7C"/>
    <w:rsid w:val="0061741D"/>
    <w:rsid w:val="006356A5"/>
    <w:rsid w:val="00661A90"/>
    <w:rsid w:val="00663E3C"/>
    <w:rsid w:val="00672A12"/>
    <w:rsid w:val="00673C39"/>
    <w:rsid w:val="0067681F"/>
    <w:rsid w:val="00685A82"/>
    <w:rsid w:val="0068752E"/>
    <w:rsid w:val="00690363"/>
    <w:rsid w:val="00691903"/>
    <w:rsid w:val="00692495"/>
    <w:rsid w:val="006A0C3C"/>
    <w:rsid w:val="006A2CFE"/>
    <w:rsid w:val="006A533C"/>
    <w:rsid w:val="006B48A7"/>
    <w:rsid w:val="006B6AE3"/>
    <w:rsid w:val="006B72EC"/>
    <w:rsid w:val="006B75D8"/>
    <w:rsid w:val="006C19A5"/>
    <w:rsid w:val="006D0E4A"/>
    <w:rsid w:val="006D3DA0"/>
    <w:rsid w:val="006E01B8"/>
    <w:rsid w:val="006F5D2B"/>
    <w:rsid w:val="00704024"/>
    <w:rsid w:val="00707000"/>
    <w:rsid w:val="007160C2"/>
    <w:rsid w:val="00724BFF"/>
    <w:rsid w:val="00731C3B"/>
    <w:rsid w:val="00741ED9"/>
    <w:rsid w:val="007461A1"/>
    <w:rsid w:val="0074696A"/>
    <w:rsid w:val="00762081"/>
    <w:rsid w:val="007729D3"/>
    <w:rsid w:val="00776468"/>
    <w:rsid w:val="007811B7"/>
    <w:rsid w:val="0078746B"/>
    <w:rsid w:val="00787E9A"/>
    <w:rsid w:val="0079150D"/>
    <w:rsid w:val="007B7DC5"/>
    <w:rsid w:val="007C3C13"/>
    <w:rsid w:val="007C5E71"/>
    <w:rsid w:val="007D114C"/>
    <w:rsid w:val="007D36D7"/>
    <w:rsid w:val="007D5727"/>
    <w:rsid w:val="007E3488"/>
    <w:rsid w:val="007E406E"/>
    <w:rsid w:val="007F1222"/>
    <w:rsid w:val="007F27DC"/>
    <w:rsid w:val="007F3A92"/>
    <w:rsid w:val="007F46EA"/>
    <w:rsid w:val="00805BF5"/>
    <w:rsid w:val="00815802"/>
    <w:rsid w:val="00826612"/>
    <w:rsid w:val="00842B85"/>
    <w:rsid w:val="008549DC"/>
    <w:rsid w:val="00885929"/>
    <w:rsid w:val="008868D7"/>
    <w:rsid w:val="00891065"/>
    <w:rsid w:val="00892A62"/>
    <w:rsid w:val="008A1BEA"/>
    <w:rsid w:val="008A44A3"/>
    <w:rsid w:val="008B7791"/>
    <w:rsid w:val="008C1E2D"/>
    <w:rsid w:val="008D67F1"/>
    <w:rsid w:val="008D7E4B"/>
    <w:rsid w:val="008E3BD4"/>
    <w:rsid w:val="008F315F"/>
    <w:rsid w:val="008F4A8E"/>
    <w:rsid w:val="00901444"/>
    <w:rsid w:val="0090650D"/>
    <w:rsid w:val="00906F1B"/>
    <w:rsid w:val="00913B8F"/>
    <w:rsid w:val="00914581"/>
    <w:rsid w:val="00921B51"/>
    <w:rsid w:val="009529F7"/>
    <w:rsid w:val="009740F5"/>
    <w:rsid w:val="009831A8"/>
    <w:rsid w:val="00986C12"/>
    <w:rsid w:val="00997336"/>
    <w:rsid w:val="0099766D"/>
    <w:rsid w:val="009A0E39"/>
    <w:rsid w:val="009B5C08"/>
    <w:rsid w:val="009B620F"/>
    <w:rsid w:val="009C502D"/>
    <w:rsid w:val="009E14C8"/>
    <w:rsid w:val="00A356F2"/>
    <w:rsid w:val="00A56A0C"/>
    <w:rsid w:val="00A658F8"/>
    <w:rsid w:val="00A72C4F"/>
    <w:rsid w:val="00A8177E"/>
    <w:rsid w:val="00A90C83"/>
    <w:rsid w:val="00AA01B4"/>
    <w:rsid w:val="00AA084D"/>
    <w:rsid w:val="00AA1CAF"/>
    <w:rsid w:val="00AB7962"/>
    <w:rsid w:val="00AC0CC8"/>
    <w:rsid w:val="00AC0FC6"/>
    <w:rsid w:val="00AD3C6C"/>
    <w:rsid w:val="00AE15BE"/>
    <w:rsid w:val="00AE1F27"/>
    <w:rsid w:val="00AE7C9A"/>
    <w:rsid w:val="00AF2262"/>
    <w:rsid w:val="00B03167"/>
    <w:rsid w:val="00B03962"/>
    <w:rsid w:val="00B046BC"/>
    <w:rsid w:val="00B05462"/>
    <w:rsid w:val="00B10F27"/>
    <w:rsid w:val="00B20061"/>
    <w:rsid w:val="00B26FA7"/>
    <w:rsid w:val="00B462D0"/>
    <w:rsid w:val="00B46EDB"/>
    <w:rsid w:val="00B54862"/>
    <w:rsid w:val="00B94467"/>
    <w:rsid w:val="00B95473"/>
    <w:rsid w:val="00BA1C22"/>
    <w:rsid w:val="00BA525B"/>
    <w:rsid w:val="00BA58FA"/>
    <w:rsid w:val="00BA7B1A"/>
    <w:rsid w:val="00BB22DF"/>
    <w:rsid w:val="00BB6BB2"/>
    <w:rsid w:val="00BC63EF"/>
    <w:rsid w:val="00BC673B"/>
    <w:rsid w:val="00BE316E"/>
    <w:rsid w:val="00BE6190"/>
    <w:rsid w:val="00BE75DC"/>
    <w:rsid w:val="00BF3A57"/>
    <w:rsid w:val="00BF53DD"/>
    <w:rsid w:val="00C06697"/>
    <w:rsid w:val="00C138E8"/>
    <w:rsid w:val="00C2221E"/>
    <w:rsid w:val="00C30CAB"/>
    <w:rsid w:val="00C334E9"/>
    <w:rsid w:val="00C51035"/>
    <w:rsid w:val="00C51869"/>
    <w:rsid w:val="00C52DA5"/>
    <w:rsid w:val="00C55496"/>
    <w:rsid w:val="00C575AF"/>
    <w:rsid w:val="00C64372"/>
    <w:rsid w:val="00C6522E"/>
    <w:rsid w:val="00C66B4F"/>
    <w:rsid w:val="00C67CC2"/>
    <w:rsid w:val="00C76462"/>
    <w:rsid w:val="00C771B8"/>
    <w:rsid w:val="00C84DC3"/>
    <w:rsid w:val="00C9161C"/>
    <w:rsid w:val="00C95C6A"/>
    <w:rsid w:val="00CA14CF"/>
    <w:rsid w:val="00CB4CC8"/>
    <w:rsid w:val="00CB5B32"/>
    <w:rsid w:val="00CC1AA3"/>
    <w:rsid w:val="00CC4ECD"/>
    <w:rsid w:val="00CC55FD"/>
    <w:rsid w:val="00CC6C4E"/>
    <w:rsid w:val="00CD062B"/>
    <w:rsid w:val="00CD5A00"/>
    <w:rsid w:val="00CE01C4"/>
    <w:rsid w:val="00CE1556"/>
    <w:rsid w:val="00CE2171"/>
    <w:rsid w:val="00CE403C"/>
    <w:rsid w:val="00CF1F5A"/>
    <w:rsid w:val="00D03D15"/>
    <w:rsid w:val="00D06C31"/>
    <w:rsid w:val="00D11192"/>
    <w:rsid w:val="00D15274"/>
    <w:rsid w:val="00D20CF2"/>
    <w:rsid w:val="00D4597E"/>
    <w:rsid w:val="00D60FC4"/>
    <w:rsid w:val="00D7022C"/>
    <w:rsid w:val="00D70EFA"/>
    <w:rsid w:val="00D74414"/>
    <w:rsid w:val="00D90D06"/>
    <w:rsid w:val="00D9545B"/>
    <w:rsid w:val="00D96067"/>
    <w:rsid w:val="00DC24B9"/>
    <w:rsid w:val="00DC3A94"/>
    <w:rsid w:val="00DC477A"/>
    <w:rsid w:val="00DD0063"/>
    <w:rsid w:val="00DD240F"/>
    <w:rsid w:val="00DD3AD1"/>
    <w:rsid w:val="00DD42DF"/>
    <w:rsid w:val="00DF18F2"/>
    <w:rsid w:val="00E35830"/>
    <w:rsid w:val="00E40956"/>
    <w:rsid w:val="00E43C8B"/>
    <w:rsid w:val="00E4544F"/>
    <w:rsid w:val="00E455A3"/>
    <w:rsid w:val="00E6055A"/>
    <w:rsid w:val="00E70A12"/>
    <w:rsid w:val="00E72DC3"/>
    <w:rsid w:val="00E91C17"/>
    <w:rsid w:val="00EA3477"/>
    <w:rsid w:val="00EA6572"/>
    <w:rsid w:val="00EB0525"/>
    <w:rsid w:val="00EB0952"/>
    <w:rsid w:val="00EB3BDD"/>
    <w:rsid w:val="00EC6767"/>
    <w:rsid w:val="00ED1285"/>
    <w:rsid w:val="00EE31E1"/>
    <w:rsid w:val="00EF66DA"/>
    <w:rsid w:val="00EF7045"/>
    <w:rsid w:val="00F022DA"/>
    <w:rsid w:val="00F05F24"/>
    <w:rsid w:val="00F17F5E"/>
    <w:rsid w:val="00F21C79"/>
    <w:rsid w:val="00F24419"/>
    <w:rsid w:val="00F401D6"/>
    <w:rsid w:val="00F41B8C"/>
    <w:rsid w:val="00F41FBC"/>
    <w:rsid w:val="00F50283"/>
    <w:rsid w:val="00F62DAF"/>
    <w:rsid w:val="00F64F76"/>
    <w:rsid w:val="00F65778"/>
    <w:rsid w:val="00F71A0D"/>
    <w:rsid w:val="00F72724"/>
    <w:rsid w:val="00F7572B"/>
    <w:rsid w:val="00F77644"/>
    <w:rsid w:val="00F82408"/>
    <w:rsid w:val="00F8552E"/>
    <w:rsid w:val="00F9336B"/>
    <w:rsid w:val="00F96647"/>
    <w:rsid w:val="00FA1448"/>
    <w:rsid w:val="00FC12EF"/>
    <w:rsid w:val="00FC283B"/>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CB4CC8"/>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53782">
      <w:bodyDiv w:val="1"/>
      <w:marLeft w:val="0"/>
      <w:marRight w:val="0"/>
      <w:marTop w:val="0"/>
      <w:marBottom w:val="0"/>
      <w:divBdr>
        <w:top w:val="none" w:sz="0" w:space="0" w:color="auto"/>
        <w:left w:val="none" w:sz="0" w:space="0" w:color="auto"/>
        <w:bottom w:val="none" w:sz="0" w:space="0" w:color="auto"/>
        <w:right w:val="none" w:sz="0" w:space="0" w:color="auto"/>
      </w:divBdr>
    </w:div>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39972011">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878052730">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02314206">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22035632">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1959337998">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2.xml"/><Relationship Id="rId50"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andreev@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e.maksim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andreev@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e.maksimov@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1.xml"/><Relationship Id="rId8" Type="http://schemas.openxmlformats.org/officeDocument/2006/relationships/hyperlink" Target="http://www.bashtel.ru/" TargetMode="External"/><Relationship Id="rId51"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733CD-8AB4-42B4-8E04-CFD67B11C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60</Pages>
  <Words>22096</Words>
  <Characters>125948</Characters>
  <Application>Microsoft Office Word</Application>
  <DocSecurity>0</DocSecurity>
  <Lines>1049</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147749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17</cp:revision>
  <cp:lastPrinted>2017-09-15T10:28:00Z</cp:lastPrinted>
  <dcterms:created xsi:type="dcterms:W3CDTF">2017-09-13T09:37:00Z</dcterms:created>
  <dcterms:modified xsi:type="dcterms:W3CDTF">2017-09-15T10:28:00Z</dcterms:modified>
</cp:coreProperties>
</file>